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04DD1" w14:textId="1F4DE76E" w:rsidR="008A6469" w:rsidRPr="00024DB8" w:rsidRDefault="008B727E" w:rsidP="008A6469">
      <w:pPr>
        <w:pStyle w:val="Title"/>
        <w:rPr>
          <w:sz w:val="28"/>
          <w:szCs w:val="28"/>
        </w:rPr>
      </w:pPr>
      <w:r>
        <w:rPr>
          <w:sz w:val="28"/>
          <w:szCs w:val="28"/>
        </w:rPr>
        <w:t>Paper t</w:t>
      </w:r>
      <w:r w:rsidR="008A6469" w:rsidRPr="00024DB8">
        <w:rPr>
          <w:sz w:val="28"/>
          <w:szCs w:val="28"/>
        </w:rPr>
        <w:t xml:space="preserve">emplate for </w:t>
      </w:r>
      <w:r w:rsidR="0040195D">
        <w:rPr>
          <w:rFonts w:hint="eastAsia"/>
          <w:sz w:val="28"/>
          <w:szCs w:val="28"/>
          <w:lang w:eastAsia="ja-JP"/>
        </w:rPr>
        <w:t>ISAPh 20</w:t>
      </w:r>
      <w:r w:rsidR="00BA0D76">
        <w:rPr>
          <w:sz w:val="28"/>
          <w:szCs w:val="28"/>
          <w:lang w:eastAsia="ja-JP"/>
        </w:rPr>
        <w:t>21</w:t>
      </w:r>
      <w:r w:rsidR="008A6469" w:rsidRPr="00024DB8">
        <w:rPr>
          <w:sz w:val="28"/>
          <w:szCs w:val="28"/>
        </w:rPr>
        <w:t xml:space="preserve"> </w:t>
      </w:r>
      <w:r w:rsidR="00BA0D76">
        <w:rPr>
          <w:rFonts w:eastAsia="MS Mincho"/>
          <w:sz w:val="28"/>
          <w:szCs w:val="28"/>
          <w:lang w:eastAsia="ja-JP"/>
        </w:rPr>
        <w:t>Tarragona</w:t>
      </w:r>
    </w:p>
    <w:p w14:paraId="7A362AD5" w14:textId="1218B8E5" w:rsidR="008A6469" w:rsidRPr="002B5D2C" w:rsidRDefault="008A6469" w:rsidP="004D7D8A">
      <w:pPr>
        <w:pStyle w:val="Author"/>
        <w:spacing w:before="120" w:after="120"/>
        <w:rPr>
          <w:i w:val="0"/>
          <w:sz w:val="22"/>
          <w:szCs w:val="22"/>
          <w:vertAlign w:val="superscript"/>
        </w:rPr>
      </w:pPr>
      <w:r w:rsidRPr="002B5D2C">
        <w:rPr>
          <w:i w:val="0"/>
          <w:sz w:val="22"/>
          <w:szCs w:val="22"/>
        </w:rPr>
        <w:t>Author Name</w:t>
      </w:r>
      <w:r w:rsidRPr="002B5D2C">
        <w:rPr>
          <w:i w:val="0"/>
          <w:sz w:val="22"/>
          <w:szCs w:val="22"/>
          <w:vertAlign w:val="superscript"/>
        </w:rPr>
        <w:t>1</w:t>
      </w:r>
      <w:r w:rsidRPr="002B5D2C">
        <w:rPr>
          <w:i w:val="0"/>
          <w:sz w:val="22"/>
          <w:szCs w:val="22"/>
        </w:rPr>
        <w:t>, Co-author</w:t>
      </w:r>
      <w:r w:rsidR="0040195D">
        <w:rPr>
          <w:i w:val="0"/>
          <w:sz w:val="22"/>
          <w:szCs w:val="22"/>
        </w:rPr>
        <w:t xml:space="preserve"> </w:t>
      </w:r>
      <w:r w:rsidRPr="002B5D2C">
        <w:rPr>
          <w:i w:val="0"/>
          <w:sz w:val="22"/>
          <w:szCs w:val="22"/>
        </w:rPr>
        <w:t>Name</w:t>
      </w:r>
      <w:r w:rsidRPr="002B5D2C">
        <w:rPr>
          <w:i w:val="0"/>
          <w:sz w:val="22"/>
          <w:szCs w:val="22"/>
          <w:vertAlign w:val="superscript"/>
        </w:rPr>
        <w:t>2</w:t>
      </w:r>
    </w:p>
    <w:p w14:paraId="0B161A67" w14:textId="77777777" w:rsidR="00024DB8" w:rsidRPr="002B5D2C" w:rsidRDefault="008A6469" w:rsidP="004D7D8A">
      <w:pPr>
        <w:pStyle w:val="Affiliation"/>
        <w:rPr>
          <w:sz w:val="22"/>
          <w:szCs w:val="22"/>
        </w:rPr>
      </w:pPr>
      <w:r w:rsidRPr="002B5D2C">
        <w:rPr>
          <w:sz w:val="22"/>
          <w:szCs w:val="22"/>
          <w:vertAlign w:val="superscript"/>
        </w:rPr>
        <w:t>1</w:t>
      </w:r>
      <w:r w:rsidRPr="002B5D2C">
        <w:rPr>
          <w:sz w:val="22"/>
          <w:szCs w:val="22"/>
        </w:rPr>
        <w:t>Author Affiliation</w:t>
      </w:r>
      <w:r w:rsidR="00024DB8" w:rsidRPr="002B5D2C">
        <w:rPr>
          <w:rFonts w:hint="eastAsia"/>
          <w:sz w:val="22"/>
          <w:szCs w:val="22"/>
          <w:lang w:eastAsia="ja-JP"/>
        </w:rPr>
        <w:t>,</w:t>
      </w:r>
      <w:r w:rsidR="004D7D8A" w:rsidRPr="002B5D2C">
        <w:rPr>
          <w:rFonts w:hint="eastAsia"/>
          <w:sz w:val="22"/>
          <w:szCs w:val="22"/>
          <w:lang w:eastAsia="ja-JP"/>
        </w:rPr>
        <w:t xml:space="preserve"> Country Name,</w:t>
      </w:r>
      <w:r w:rsidR="00024DB8" w:rsidRPr="002B5D2C">
        <w:rPr>
          <w:rFonts w:hint="eastAsia"/>
          <w:sz w:val="22"/>
          <w:szCs w:val="22"/>
          <w:lang w:eastAsia="ja-JP"/>
        </w:rPr>
        <w:t xml:space="preserve"> </w:t>
      </w:r>
      <w:r w:rsidR="00024DB8" w:rsidRPr="002B5D2C">
        <w:rPr>
          <w:sz w:val="22"/>
          <w:szCs w:val="22"/>
          <w:vertAlign w:val="superscript"/>
        </w:rPr>
        <w:t>2</w:t>
      </w:r>
      <w:r w:rsidR="00024DB8" w:rsidRPr="002B5D2C">
        <w:rPr>
          <w:sz w:val="22"/>
          <w:szCs w:val="22"/>
        </w:rPr>
        <w:t>Co-author Affiliation</w:t>
      </w:r>
      <w:r w:rsidR="00024DB8" w:rsidRPr="002B5D2C">
        <w:rPr>
          <w:rFonts w:hint="eastAsia"/>
          <w:sz w:val="22"/>
          <w:szCs w:val="22"/>
          <w:lang w:eastAsia="ja-JP"/>
        </w:rPr>
        <w:t>, Country Name,</w:t>
      </w:r>
    </w:p>
    <w:p w14:paraId="69FF9FFB" w14:textId="77777777" w:rsidR="008A6469" w:rsidRDefault="008A6469" w:rsidP="004D7D8A">
      <w:pPr>
        <w:pStyle w:val="email"/>
        <w:rPr>
          <w:rFonts w:ascii="Times New Roman" w:eastAsia="MS Mincho" w:hAnsi="Times New Roman"/>
          <w:sz w:val="22"/>
          <w:szCs w:val="22"/>
          <w:lang w:eastAsia="ja-JP"/>
        </w:rPr>
      </w:pPr>
      <w:r w:rsidRPr="002B5D2C">
        <w:rPr>
          <w:rFonts w:ascii="Times New Roman" w:hAnsi="Times New Roman"/>
          <w:sz w:val="22"/>
          <w:szCs w:val="22"/>
          <w:vertAlign w:val="superscript"/>
        </w:rPr>
        <w:t>1</w:t>
      </w:r>
      <w:r w:rsidRPr="007608D5">
        <w:rPr>
          <w:rFonts w:ascii="Times New Roman" w:hAnsi="Times New Roman"/>
          <w:i/>
          <w:sz w:val="22"/>
          <w:szCs w:val="22"/>
        </w:rPr>
        <w:t>author@university.edu</w:t>
      </w:r>
      <w:r w:rsidRPr="002B5D2C">
        <w:rPr>
          <w:rFonts w:ascii="Times New Roman" w:hAnsi="Times New Roman"/>
          <w:sz w:val="22"/>
          <w:szCs w:val="22"/>
        </w:rPr>
        <w:t xml:space="preserve">, </w:t>
      </w:r>
      <w:r w:rsidR="007608D5" w:rsidRPr="002B5D2C">
        <w:rPr>
          <w:sz w:val="22"/>
          <w:szCs w:val="22"/>
          <w:vertAlign w:val="superscript"/>
        </w:rPr>
        <w:t>2</w:t>
      </w:r>
      <w:hyperlink r:id="rId7" w:history="1">
        <w:r w:rsidR="00164CF5" w:rsidRPr="00B82C03">
          <w:rPr>
            <w:rStyle w:val="Hyperlink"/>
            <w:rFonts w:ascii="Times New Roman" w:hAnsi="Times New Roman"/>
            <w:i/>
            <w:color w:val="auto"/>
            <w:sz w:val="22"/>
            <w:szCs w:val="22"/>
            <w:u w:val="none"/>
          </w:rPr>
          <w:t>coauthor@company.com</w:t>
        </w:r>
      </w:hyperlink>
    </w:p>
    <w:p w14:paraId="0EA953BA" w14:textId="77777777" w:rsidR="009553C8" w:rsidRPr="009553C8" w:rsidRDefault="009553C8" w:rsidP="004D7D8A">
      <w:pPr>
        <w:pStyle w:val="email"/>
        <w:rPr>
          <w:rFonts w:ascii="Times New Roman" w:eastAsia="MS Mincho" w:hAnsi="Times New Roman"/>
          <w:sz w:val="22"/>
          <w:szCs w:val="22"/>
          <w:lang w:eastAsia="ja-JP"/>
        </w:rPr>
      </w:pPr>
    </w:p>
    <w:p w14:paraId="10FDBD7F" w14:textId="77777777" w:rsidR="00FE63A1" w:rsidRPr="002B5D2C" w:rsidRDefault="00FE63A1" w:rsidP="002B5D2C">
      <w:pPr>
        <w:pStyle w:val="AbstractHeading"/>
        <w:spacing w:after="240"/>
        <w:jc w:val="both"/>
        <w:rPr>
          <w:rFonts w:eastAsia="MS Mincho"/>
          <w:lang w:eastAsia="ja-JP"/>
        </w:rPr>
        <w:sectPr w:rsidR="00FE63A1" w:rsidRPr="002B5D2C" w:rsidSect="005939F8">
          <w:footerReference w:type="even" r:id="rId8"/>
          <w:footnotePr>
            <w:numRestart w:val="eachPage"/>
          </w:footnotePr>
          <w:pgSz w:w="11907" w:h="16840" w:code="9"/>
          <w:pgMar w:top="1701" w:right="1134" w:bottom="1758" w:left="1134" w:header="0" w:footer="0" w:gutter="0"/>
          <w:cols w:space="720"/>
        </w:sectPr>
      </w:pPr>
    </w:p>
    <w:p w14:paraId="715B6A14" w14:textId="77777777" w:rsidR="00322F1F" w:rsidRPr="00C93586" w:rsidRDefault="00703143" w:rsidP="004C05E0">
      <w:pPr>
        <w:pStyle w:val="AbstractHeading"/>
        <w:rPr>
          <w:sz w:val="24"/>
          <w:szCs w:val="24"/>
        </w:rPr>
      </w:pPr>
      <w:r w:rsidRPr="00C93586">
        <w:rPr>
          <w:sz w:val="24"/>
          <w:szCs w:val="24"/>
        </w:rPr>
        <w:t>Abstract</w:t>
      </w:r>
    </w:p>
    <w:p w14:paraId="5B018344" w14:textId="779F26F5" w:rsidR="00737B69" w:rsidRPr="00FA551F" w:rsidRDefault="00322F1F" w:rsidP="006E6051">
      <w:pPr>
        <w:pStyle w:val="Abstractnoindent"/>
        <w:rPr>
          <w:rFonts w:eastAsia="MS Mincho"/>
          <w:lang w:eastAsia="ja-JP"/>
        </w:rPr>
      </w:pPr>
      <w:r w:rsidRPr="00E224AF">
        <w:t xml:space="preserve">This is </w:t>
      </w:r>
      <w:r w:rsidR="008827B9" w:rsidRPr="00E224AF">
        <w:t>the</w:t>
      </w:r>
      <w:r w:rsidRPr="00E224AF">
        <w:t xml:space="preserve"> layout specification and template definition for the papers of</w:t>
      </w:r>
      <w:r w:rsidR="00737B69">
        <w:rPr>
          <w:rFonts w:eastAsia="MS Mincho" w:hint="eastAsia"/>
          <w:lang w:eastAsia="ja-JP"/>
        </w:rPr>
        <w:t xml:space="preserve"> </w:t>
      </w:r>
      <w:r w:rsidR="00FA551F">
        <w:rPr>
          <w:rFonts w:eastAsia="MS Mincho" w:hint="eastAsia"/>
          <w:lang w:eastAsia="ja-JP"/>
        </w:rPr>
        <w:t xml:space="preserve">the Proceedings of </w:t>
      </w:r>
      <w:r w:rsidR="00737B69">
        <w:rPr>
          <w:color w:val="000000"/>
          <w:lang w:eastAsia="it-IT"/>
        </w:rPr>
        <w:t>ISAPh</w:t>
      </w:r>
      <w:r w:rsidR="00887052">
        <w:rPr>
          <w:color w:val="000000"/>
          <w:lang w:eastAsia="it-IT"/>
        </w:rPr>
        <w:t xml:space="preserve"> 20</w:t>
      </w:r>
      <w:r w:rsidR="00BA0D76">
        <w:rPr>
          <w:color w:val="000000"/>
          <w:lang w:eastAsia="it-IT"/>
        </w:rPr>
        <w:t>21</w:t>
      </w:r>
      <w:r w:rsidR="00737B69" w:rsidRPr="009055F5">
        <w:rPr>
          <w:color w:val="000000"/>
          <w:lang w:eastAsia="it-IT"/>
        </w:rPr>
        <w:t xml:space="preserve"> </w:t>
      </w:r>
      <w:r w:rsidR="00BA0D76">
        <w:rPr>
          <w:rFonts w:eastAsia="MS Mincho"/>
          <w:color w:val="000000"/>
          <w:lang w:eastAsia="ja-JP"/>
        </w:rPr>
        <w:t>Tarragona</w:t>
      </w:r>
      <w:r w:rsidR="00AA10A2">
        <w:rPr>
          <w:rFonts w:eastAsia="MS Mincho" w:hint="eastAsia"/>
          <w:color w:val="000000"/>
          <w:lang w:eastAsia="ja-JP"/>
        </w:rPr>
        <w:t xml:space="preserve"> </w:t>
      </w:r>
      <w:r w:rsidR="00737B69">
        <w:rPr>
          <w:rFonts w:eastAsia="MS Mincho" w:hint="eastAsia"/>
          <w:color w:val="000000"/>
          <w:lang w:eastAsia="ja-JP"/>
        </w:rPr>
        <w:t xml:space="preserve">(the </w:t>
      </w:r>
      <w:r w:rsidR="00BA0D76">
        <w:rPr>
          <w:rFonts w:eastAsia="MS Mincho"/>
          <w:color w:val="000000"/>
          <w:lang w:eastAsia="ja-JP"/>
        </w:rPr>
        <w:t>3</w:t>
      </w:r>
      <w:r w:rsidR="00BA0D76">
        <w:rPr>
          <w:rFonts w:eastAsia="MS Mincho"/>
          <w:color w:val="000000"/>
          <w:vertAlign w:val="superscript"/>
          <w:lang w:eastAsia="ja-JP"/>
        </w:rPr>
        <w:t>rd</w:t>
      </w:r>
      <w:r w:rsidR="00737B69">
        <w:rPr>
          <w:rFonts w:eastAsia="MS Mincho" w:hint="eastAsia"/>
          <w:color w:val="000000"/>
          <w:lang w:eastAsia="ja-JP"/>
        </w:rPr>
        <w:t xml:space="preserve"> International Symposium on Applied Phonetics) </w:t>
      </w:r>
      <w:r w:rsidR="00737B69" w:rsidRPr="009055F5">
        <w:rPr>
          <w:color w:val="000000"/>
          <w:lang w:eastAsia="it-IT"/>
        </w:rPr>
        <w:t>which w</w:t>
      </w:r>
      <w:r w:rsidR="00737B69" w:rsidRPr="009055F5">
        <w:rPr>
          <w:rFonts w:hint="eastAsia"/>
          <w:color w:val="000000"/>
          <w:lang w:eastAsia="ja-JP"/>
        </w:rPr>
        <w:t>as</w:t>
      </w:r>
      <w:r w:rsidR="00737B69" w:rsidRPr="009055F5">
        <w:rPr>
          <w:color w:val="000000"/>
          <w:lang w:eastAsia="it-IT"/>
        </w:rPr>
        <w:t xml:space="preserve"> held in </w:t>
      </w:r>
      <w:r w:rsidR="00BA0D76">
        <w:rPr>
          <w:color w:val="000000"/>
          <w:lang w:eastAsia="ja-JP"/>
        </w:rPr>
        <w:t>Tarragona</w:t>
      </w:r>
      <w:r w:rsidR="00737B69" w:rsidRPr="009055F5">
        <w:rPr>
          <w:color w:val="000000"/>
          <w:lang w:eastAsia="it-IT"/>
        </w:rPr>
        <w:t xml:space="preserve">, </w:t>
      </w:r>
      <w:r w:rsidR="00BA0D76">
        <w:rPr>
          <w:color w:val="000000"/>
          <w:lang w:eastAsia="ja-JP"/>
        </w:rPr>
        <w:t>Spain</w:t>
      </w:r>
      <w:r w:rsidR="00737B69" w:rsidRPr="009055F5">
        <w:rPr>
          <w:color w:val="000000"/>
          <w:lang w:eastAsia="it-IT"/>
        </w:rPr>
        <w:t xml:space="preserve"> </w:t>
      </w:r>
      <w:r w:rsidR="00887052">
        <w:rPr>
          <w:color w:val="000000"/>
          <w:lang w:eastAsia="it-IT"/>
        </w:rPr>
        <w:t xml:space="preserve">from </w:t>
      </w:r>
      <w:r w:rsidR="00887052">
        <w:rPr>
          <w:color w:val="000000"/>
          <w:lang w:eastAsia="ja-JP"/>
        </w:rPr>
        <w:t>September</w:t>
      </w:r>
      <w:r w:rsidR="00887052">
        <w:rPr>
          <w:rFonts w:hint="eastAsia"/>
          <w:color w:val="000000"/>
          <w:lang w:eastAsia="ja-JP"/>
        </w:rPr>
        <w:t xml:space="preserve"> </w:t>
      </w:r>
      <w:r w:rsidR="00BA0D76">
        <w:rPr>
          <w:color w:val="000000"/>
          <w:lang w:eastAsia="ja-JP"/>
        </w:rPr>
        <w:t>6</w:t>
      </w:r>
      <w:r w:rsidR="00737B69" w:rsidRPr="009055F5">
        <w:rPr>
          <w:color w:val="000000"/>
          <w:lang w:eastAsia="it-IT"/>
        </w:rPr>
        <w:t>-</w:t>
      </w:r>
      <w:r w:rsidR="00BA0D76">
        <w:rPr>
          <w:color w:val="000000"/>
          <w:lang w:eastAsia="ja-JP"/>
        </w:rPr>
        <w:t>8</w:t>
      </w:r>
      <w:r w:rsidR="00887052">
        <w:rPr>
          <w:color w:val="000000"/>
          <w:lang w:eastAsia="it-IT"/>
        </w:rPr>
        <w:t>, 20</w:t>
      </w:r>
      <w:r w:rsidR="00BA0D76">
        <w:rPr>
          <w:color w:val="000000"/>
          <w:lang w:eastAsia="it-IT"/>
        </w:rPr>
        <w:t>21</w:t>
      </w:r>
      <w:r w:rsidR="00737B69" w:rsidRPr="009055F5">
        <w:rPr>
          <w:color w:val="000000"/>
          <w:lang w:eastAsia="it-IT"/>
        </w:rPr>
        <w:t>.</w:t>
      </w:r>
      <w:r w:rsidR="00FA551F">
        <w:rPr>
          <w:rFonts w:eastAsia="MS Mincho" w:hint="eastAsia"/>
          <w:color w:val="000000"/>
          <w:lang w:eastAsia="ja-JP"/>
        </w:rPr>
        <w:t xml:space="preserve"> </w:t>
      </w:r>
    </w:p>
    <w:p w14:paraId="6415A73C" w14:textId="52AA697F" w:rsidR="008A6469" w:rsidRPr="001C67DE" w:rsidRDefault="00DD03ED" w:rsidP="002465A2">
      <w:pPr>
        <w:pStyle w:val="Abstractnoindent"/>
        <w:ind w:firstLineChars="150" w:firstLine="330"/>
        <w:rPr>
          <w:rFonts w:eastAsia="MS Mincho"/>
          <w:lang w:eastAsia="ja-JP"/>
        </w:rPr>
      </w:pPr>
      <w:r w:rsidRPr="00E224AF">
        <w:t>T</w:t>
      </w:r>
      <w:r w:rsidR="00E46509" w:rsidRPr="00E224AF">
        <w:t xml:space="preserve">he </w:t>
      </w:r>
      <w:r w:rsidR="00E56A16" w:rsidRPr="00E224AF">
        <w:t xml:space="preserve">template is a revised version of the </w:t>
      </w:r>
      <w:r w:rsidR="00FA551F">
        <w:rPr>
          <w:rFonts w:eastAsia="MS Mincho" w:hint="eastAsia"/>
          <w:lang w:eastAsia="ja-JP"/>
        </w:rPr>
        <w:t>past ICPhS</w:t>
      </w:r>
      <w:r w:rsidR="0065697B">
        <w:rPr>
          <w:rFonts w:eastAsia="MS Mincho" w:hint="eastAsia"/>
          <w:lang w:eastAsia="ja-JP"/>
        </w:rPr>
        <w:t xml:space="preserve"> (Glasgow), referring to ISCA conferences</w:t>
      </w:r>
      <w:r w:rsidR="009B5E5D" w:rsidRPr="00E224AF">
        <w:t xml:space="preserve">.  </w:t>
      </w:r>
      <w:r w:rsidR="001C67DE">
        <w:rPr>
          <w:rFonts w:eastAsia="MS Mincho" w:hint="eastAsia"/>
          <w:lang w:eastAsia="ja-JP"/>
        </w:rPr>
        <w:t xml:space="preserve">  </w:t>
      </w:r>
      <w:r w:rsidR="006E6051" w:rsidRPr="00E224AF">
        <w:t>The abstract may consist of more than one paragraph.</w:t>
      </w:r>
      <w:r w:rsidR="001C67DE">
        <w:rPr>
          <w:rFonts w:eastAsia="MS Mincho" w:hint="eastAsia"/>
          <w:lang w:eastAsia="ja-JP"/>
        </w:rPr>
        <w:t xml:space="preserve"> The </w:t>
      </w:r>
      <w:r w:rsidR="00887052">
        <w:rPr>
          <w:rFonts w:eastAsia="MS Mincho"/>
          <w:lang w:eastAsia="ja-JP"/>
        </w:rPr>
        <w:t>word limit</w:t>
      </w:r>
      <w:r w:rsidR="001C67DE">
        <w:rPr>
          <w:rFonts w:eastAsia="MS Mincho" w:hint="eastAsia"/>
          <w:lang w:eastAsia="ja-JP"/>
        </w:rPr>
        <w:t xml:space="preserve"> is 200</w:t>
      </w:r>
      <w:r w:rsidR="008B03F4" w:rsidRPr="008B03F4">
        <w:rPr>
          <w:rFonts w:eastAsia="MS Mincho" w:hint="eastAsia"/>
          <w:lang w:eastAsia="ja-JP"/>
        </w:rPr>
        <w:t xml:space="preserve"> </w:t>
      </w:r>
      <w:r w:rsidR="008B03F4">
        <w:rPr>
          <w:rFonts w:eastAsia="MS Mincho" w:hint="eastAsia"/>
          <w:lang w:eastAsia="ja-JP"/>
        </w:rPr>
        <w:t>for the abstract</w:t>
      </w:r>
      <w:r w:rsidR="001C67DE">
        <w:rPr>
          <w:rFonts w:eastAsia="MS Mincho" w:hint="eastAsia"/>
          <w:lang w:eastAsia="ja-JP"/>
        </w:rPr>
        <w:t>.</w:t>
      </w:r>
    </w:p>
    <w:p w14:paraId="2DBD9957" w14:textId="3CEAA06A" w:rsidR="0070130C" w:rsidRPr="00431D10" w:rsidRDefault="0070130C" w:rsidP="0070130C">
      <w:pPr>
        <w:pStyle w:val="Keywords"/>
      </w:pPr>
      <w:r w:rsidRPr="00431D10">
        <w:rPr>
          <w:rStyle w:val="KeywordsHeadingChar"/>
        </w:rPr>
        <w:t>Keywords:</w:t>
      </w:r>
      <w:r w:rsidRPr="00431D10">
        <w:t xml:space="preserve"> </w:t>
      </w:r>
      <w:r w:rsidR="004D7D8A">
        <w:rPr>
          <w:rFonts w:eastAsia="MS Mincho" w:hint="eastAsia"/>
          <w:lang w:eastAsia="ja-JP"/>
        </w:rPr>
        <w:t>U</w:t>
      </w:r>
      <w:r w:rsidRPr="00431D10">
        <w:t>p</w:t>
      </w:r>
      <w:r w:rsidR="00C737F4">
        <w:t xml:space="preserve"> to five self-selected keywords</w:t>
      </w:r>
      <w:r w:rsidR="00B442CB">
        <w:t>.</w:t>
      </w:r>
    </w:p>
    <w:p w14:paraId="5DB071B3" w14:textId="77777777" w:rsidR="00322F1F" w:rsidRPr="00164CF5" w:rsidRDefault="00703143">
      <w:pPr>
        <w:pStyle w:val="Heading1"/>
        <w:rPr>
          <w:sz w:val="24"/>
          <w:szCs w:val="24"/>
        </w:rPr>
      </w:pPr>
      <w:bookmarkStart w:id="0" w:name="_Ref156041841"/>
      <w:r w:rsidRPr="00164CF5">
        <w:rPr>
          <w:sz w:val="24"/>
          <w:szCs w:val="24"/>
        </w:rPr>
        <w:t>Introduction</w:t>
      </w:r>
      <w:bookmarkEnd w:id="0"/>
    </w:p>
    <w:p w14:paraId="5506CAB9" w14:textId="4DE6FF80" w:rsidR="002465A2" w:rsidRDefault="002465A2" w:rsidP="006E6051">
      <w:pPr>
        <w:pStyle w:val="ArticleTextnoindent"/>
        <w:rPr>
          <w:rFonts w:eastAsia="MS Mincho"/>
          <w:lang w:eastAsia="ja-JP"/>
        </w:rPr>
      </w:pPr>
      <w:r>
        <w:rPr>
          <w:color w:val="000000"/>
          <w:lang w:eastAsia="it-IT"/>
        </w:rPr>
        <w:t>ISAPh</w:t>
      </w:r>
      <w:r w:rsidRPr="009055F5">
        <w:rPr>
          <w:color w:val="000000"/>
          <w:lang w:eastAsia="it-IT"/>
        </w:rPr>
        <w:t xml:space="preserve"> 20</w:t>
      </w:r>
      <w:r w:rsidR="00BA0D76">
        <w:rPr>
          <w:color w:val="000000"/>
          <w:lang w:eastAsia="it-IT"/>
        </w:rPr>
        <w:t>21</w:t>
      </w:r>
      <w:r w:rsidR="001B1CA5">
        <w:rPr>
          <w:rFonts w:eastAsia="MS Mincho" w:hint="eastAsia"/>
          <w:color w:val="000000"/>
          <w:lang w:eastAsia="ja-JP"/>
        </w:rPr>
        <w:t xml:space="preserve"> organi</w:t>
      </w:r>
      <w:r w:rsidR="001B1CA5">
        <w:rPr>
          <w:rFonts w:eastAsia="MS Mincho"/>
          <w:color w:val="000000"/>
          <w:lang w:eastAsia="ja-JP"/>
        </w:rPr>
        <w:t>z</w:t>
      </w:r>
      <w:r w:rsidR="00D31117">
        <w:rPr>
          <w:rFonts w:eastAsia="MS Mincho" w:hint="eastAsia"/>
          <w:color w:val="000000"/>
          <w:lang w:eastAsia="ja-JP"/>
        </w:rPr>
        <w:t>ing committee</w:t>
      </w:r>
      <w:r>
        <w:rPr>
          <w:rFonts w:eastAsia="MS Mincho" w:hint="eastAsia"/>
          <w:color w:val="000000"/>
          <w:lang w:eastAsia="ja-JP"/>
        </w:rPr>
        <w:t xml:space="preserve"> will issue an e-Proceedings. Your paper will be an extended version of the accepted abstract for the presentation in </w:t>
      </w:r>
      <w:r>
        <w:rPr>
          <w:color w:val="000000"/>
          <w:lang w:eastAsia="it-IT"/>
        </w:rPr>
        <w:t>ISAPh</w:t>
      </w:r>
      <w:r w:rsidR="00C737F4">
        <w:rPr>
          <w:color w:val="000000"/>
          <w:lang w:eastAsia="it-IT"/>
        </w:rPr>
        <w:t xml:space="preserve"> 20</w:t>
      </w:r>
      <w:r w:rsidR="00BA0D76">
        <w:rPr>
          <w:color w:val="000000"/>
          <w:lang w:eastAsia="it-IT"/>
        </w:rPr>
        <w:t>21</w:t>
      </w:r>
      <w:r w:rsidRPr="009055F5">
        <w:rPr>
          <w:color w:val="000000"/>
          <w:lang w:eastAsia="it-IT"/>
        </w:rPr>
        <w:t xml:space="preserve"> </w:t>
      </w:r>
      <w:r w:rsidR="00BA0D76">
        <w:rPr>
          <w:rFonts w:eastAsia="MS Mincho"/>
          <w:color w:val="000000"/>
          <w:lang w:eastAsia="ja-JP"/>
        </w:rPr>
        <w:t>Tarragona</w:t>
      </w:r>
      <w:r>
        <w:rPr>
          <w:rFonts w:eastAsia="MS Mincho" w:hint="eastAsia"/>
          <w:lang w:eastAsia="ja-JP"/>
        </w:rPr>
        <w:t xml:space="preserve">. </w:t>
      </w:r>
    </w:p>
    <w:p w14:paraId="009C0E3A" w14:textId="77777777" w:rsidR="00E250E7" w:rsidRPr="00E066C0" w:rsidRDefault="00E250E7" w:rsidP="002465A2">
      <w:pPr>
        <w:pStyle w:val="ArticleTextnoindent"/>
        <w:ind w:firstLineChars="100" w:firstLine="220"/>
      </w:pPr>
      <w:r w:rsidRPr="00E066C0">
        <w:t>The following rules apply to all submitted papers:</w:t>
      </w:r>
    </w:p>
    <w:p w14:paraId="7DDA7393" w14:textId="0DAB9B97" w:rsidR="00AA10A2" w:rsidRPr="00AA10A2" w:rsidRDefault="00AA10A2" w:rsidP="009F6B23">
      <w:pPr>
        <w:pStyle w:val="Itemisation"/>
        <w:numPr>
          <w:ilvl w:val="0"/>
          <w:numId w:val="36"/>
        </w:numPr>
      </w:pPr>
      <w:r>
        <w:rPr>
          <w:rFonts w:eastAsia="MS Mincho"/>
          <w:lang w:eastAsia="ja-JP"/>
        </w:rPr>
        <w:t>T</w:t>
      </w:r>
      <w:r>
        <w:rPr>
          <w:rFonts w:eastAsia="MS Mincho" w:hint="eastAsia"/>
          <w:lang w:eastAsia="ja-JP"/>
        </w:rPr>
        <w:t xml:space="preserve">he title and the author(s) must be identical as </w:t>
      </w:r>
      <w:r w:rsidR="001C67DE">
        <w:rPr>
          <w:rFonts w:eastAsia="MS Mincho" w:hint="eastAsia"/>
          <w:lang w:eastAsia="ja-JP"/>
        </w:rPr>
        <w:t xml:space="preserve">the </w:t>
      </w:r>
      <w:r w:rsidR="00C737F4">
        <w:rPr>
          <w:rFonts w:eastAsia="MS Mincho" w:hint="eastAsia"/>
          <w:lang w:eastAsia="ja-JP"/>
        </w:rPr>
        <w:t>accepted abstract for ISAPh20</w:t>
      </w:r>
      <w:r w:rsidR="002448DD">
        <w:rPr>
          <w:rFonts w:eastAsia="MS Mincho"/>
          <w:lang w:eastAsia="ja-JP"/>
        </w:rPr>
        <w:t>21</w:t>
      </w:r>
      <w:r>
        <w:rPr>
          <w:rFonts w:eastAsia="MS Mincho" w:hint="eastAsia"/>
          <w:lang w:eastAsia="ja-JP"/>
        </w:rPr>
        <w:t xml:space="preserve"> </w:t>
      </w:r>
      <w:r w:rsidR="002448DD">
        <w:rPr>
          <w:rFonts w:eastAsia="MS Mincho"/>
          <w:lang w:eastAsia="ja-JP"/>
        </w:rPr>
        <w:t>Tarragona</w:t>
      </w:r>
      <w:r>
        <w:rPr>
          <w:rFonts w:eastAsia="MS Mincho" w:hint="eastAsia"/>
          <w:lang w:eastAsia="ja-JP"/>
        </w:rPr>
        <w:t>.</w:t>
      </w:r>
      <w:r w:rsidR="003D459A">
        <w:rPr>
          <w:rFonts w:eastAsia="MS Mincho" w:hint="eastAsia"/>
          <w:lang w:eastAsia="ja-JP"/>
        </w:rPr>
        <w:t xml:space="preserve"> Please do not change the order of auth</w:t>
      </w:r>
      <w:r w:rsidR="00C737F4">
        <w:rPr>
          <w:rFonts w:eastAsia="MS Mincho" w:hint="eastAsia"/>
          <w:lang w:eastAsia="ja-JP"/>
        </w:rPr>
        <w:t xml:space="preserve">ors if there </w:t>
      </w:r>
      <w:r w:rsidR="00C737F4">
        <w:rPr>
          <w:rFonts w:eastAsia="MS Mincho"/>
          <w:lang w:eastAsia="ja-JP"/>
        </w:rPr>
        <w:t>is</w:t>
      </w:r>
      <w:r w:rsidR="00C737F4">
        <w:rPr>
          <w:rFonts w:eastAsia="MS Mincho" w:hint="eastAsia"/>
          <w:lang w:eastAsia="ja-JP"/>
        </w:rPr>
        <w:t xml:space="preserve"> more than one </w:t>
      </w:r>
      <w:r w:rsidR="003D459A">
        <w:rPr>
          <w:rFonts w:eastAsia="MS Mincho" w:hint="eastAsia"/>
          <w:lang w:eastAsia="ja-JP"/>
        </w:rPr>
        <w:t>author.</w:t>
      </w:r>
    </w:p>
    <w:p w14:paraId="4090CA8F" w14:textId="0BC8EE27" w:rsidR="009F6B23" w:rsidRPr="009F6B23" w:rsidRDefault="009F6B23" w:rsidP="009F6B23">
      <w:pPr>
        <w:pStyle w:val="Itemisation"/>
        <w:numPr>
          <w:ilvl w:val="0"/>
          <w:numId w:val="36"/>
        </w:numPr>
      </w:pPr>
      <w:r>
        <w:rPr>
          <w:rFonts w:eastAsia="MS Mincho" w:hint="eastAsia"/>
          <w:lang w:eastAsia="ja-JP"/>
        </w:rPr>
        <w:t xml:space="preserve">Your work must be original and </w:t>
      </w:r>
      <w:r w:rsidR="007A5DD4">
        <w:rPr>
          <w:rFonts w:eastAsia="MS Mincho"/>
          <w:lang w:eastAsia="ja-JP"/>
        </w:rPr>
        <w:t>must</w:t>
      </w:r>
      <w:r>
        <w:rPr>
          <w:rFonts w:eastAsia="MS Mincho" w:hint="eastAsia"/>
          <w:lang w:eastAsia="ja-JP"/>
        </w:rPr>
        <w:t xml:space="preserve"> never </w:t>
      </w:r>
      <w:r w:rsidR="007A5DD4">
        <w:rPr>
          <w:rFonts w:eastAsia="MS Mincho"/>
          <w:lang w:eastAsia="ja-JP"/>
        </w:rPr>
        <w:t xml:space="preserve">have </w:t>
      </w:r>
      <w:r>
        <w:rPr>
          <w:rFonts w:eastAsia="MS Mincho" w:hint="eastAsia"/>
          <w:lang w:eastAsia="ja-JP"/>
        </w:rPr>
        <w:t>been published in any way.</w:t>
      </w:r>
    </w:p>
    <w:p w14:paraId="0DB7B495" w14:textId="2798FF4F" w:rsidR="00E250E7" w:rsidRPr="00E066C0" w:rsidRDefault="007A5DD4" w:rsidP="009F6B23">
      <w:pPr>
        <w:pStyle w:val="Itemisation"/>
        <w:numPr>
          <w:ilvl w:val="0"/>
          <w:numId w:val="36"/>
        </w:numPr>
      </w:pPr>
      <w:r>
        <w:rPr>
          <w:rFonts w:eastAsia="MS Mincho"/>
          <w:lang w:eastAsia="ja-JP"/>
        </w:rPr>
        <w:t>The paper</w:t>
      </w:r>
      <w:r w:rsidR="00E250E7" w:rsidRPr="00E066C0">
        <w:t xml:space="preserve"> must be written in English</w:t>
      </w:r>
      <w:r w:rsidR="008B03F4">
        <w:rPr>
          <w:rFonts w:eastAsia="MS Mincho" w:hint="eastAsia"/>
          <w:lang w:eastAsia="ja-JP"/>
        </w:rPr>
        <w:t xml:space="preserve">. </w:t>
      </w:r>
      <w:r>
        <w:rPr>
          <w:rFonts w:eastAsia="MS Mincho"/>
          <w:lang w:eastAsia="ja-JP"/>
        </w:rPr>
        <w:t xml:space="preserve">The </w:t>
      </w:r>
      <w:r w:rsidR="008B03F4">
        <w:rPr>
          <w:rFonts w:eastAsia="MS Mincho" w:hint="eastAsia"/>
          <w:lang w:eastAsia="ja-JP"/>
        </w:rPr>
        <w:t>English must be proof-read before submission.</w:t>
      </w:r>
    </w:p>
    <w:p w14:paraId="5B97696E" w14:textId="328C85B1" w:rsidR="00E250E7" w:rsidRPr="00E066C0" w:rsidRDefault="001B1CA5" w:rsidP="009F6B23">
      <w:pPr>
        <w:pStyle w:val="Itemisation"/>
        <w:numPr>
          <w:ilvl w:val="0"/>
          <w:numId w:val="36"/>
        </w:numPr>
      </w:pPr>
      <w:r>
        <w:rPr>
          <w:rFonts w:eastAsia="MS Mincho"/>
          <w:lang w:eastAsia="ja-JP"/>
        </w:rPr>
        <w:t>Including references, t</w:t>
      </w:r>
      <w:r w:rsidR="00E250E7" w:rsidRPr="00E066C0">
        <w:t xml:space="preserve">he </w:t>
      </w:r>
      <w:r w:rsidR="0016715B" w:rsidRPr="00E066C0">
        <w:t>m</w:t>
      </w:r>
      <w:r w:rsidR="0016715B">
        <w:rPr>
          <w:rFonts w:eastAsia="MS Mincho" w:hint="eastAsia"/>
          <w:lang w:eastAsia="ja-JP"/>
        </w:rPr>
        <w:t xml:space="preserve">inimum </w:t>
      </w:r>
      <w:r w:rsidR="0016715B" w:rsidRPr="00E066C0">
        <w:t xml:space="preserve">is </w:t>
      </w:r>
      <w:r w:rsidR="0016715B">
        <w:rPr>
          <w:rFonts w:eastAsia="MS Mincho" w:hint="eastAsia"/>
          <w:lang w:eastAsia="ja-JP"/>
        </w:rPr>
        <w:t>four</w:t>
      </w:r>
      <w:r w:rsidR="0016715B" w:rsidRPr="00E066C0">
        <w:t xml:space="preserve"> pages </w:t>
      </w:r>
      <w:r w:rsidR="0016715B">
        <w:rPr>
          <w:rFonts w:eastAsia="MS Mincho" w:hint="eastAsia"/>
          <w:lang w:eastAsia="ja-JP"/>
        </w:rPr>
        <w:t xml:space="preserve">and the </w:t>
      </w:r>
      <w:r w:rsidR="00E250E7" w:rsidRPr="00E066C0">
        <w:t xml:space="preserve">maximum </w:t>
      </w:r>
      <w:r w:rsidR="00FA551F" w:rsidRPr="00E066C0">
        <w:rPr>
          <w:rFonts w:eastAsia="MS Mincho" w:hint="eastAsia"/>
          <w:lang w:eastAsia="ja-JP"/>
        </w:rPr>
        <w:t>six</w:t>
      </w:r>
      <w:r w:rsidR="00E250E7" w:rsidRPr="00E066C0">
        <w:t xml:space="preserve"> pages</w:t>
      </w:r>
      <w:r w:rsidR="00BA636E" w:rsidRPr="00E066C0">
        <w:t xml:space="preserve"> for </w:t>
      </w:r>
      <w:r>
        <w:rPr>
          <w:rFonts w:eastAsia="MS Mincho" w:hint="eastAsia"/>
          <w:lang w:eastAsia="ja-JP"/>
        </w:rPr>
        <w:t xml:space="preserve">the </w:t>
      </w:r>
      <w:r w:rsidR="006B4469">
        <w:rPr>
          <w:rFonts w:eastAsia="MS Mincho"/>
          <w:lang w:eastAsia="ja-JP"/>
        </w:rPr>
        <w:t>P</w:t>
      </w:r>
      <w:r w:rsidR="00FA551F" w:rsidRPr="00E066C0">
        <w:rPr>
          <w:rFonts w:eastAsia="MS Mincho" w:hint="eastAsia"/>
          <w:lang w:eastAsia="ja-JP"/>
        </w:rPr>
        <w:t>roceedings</w:t>
      </w:r>
      <w:r w:rsidR="00BA636E" w:rsidRPr="00E066C0">
        <w:t xml:space="preserve"> papers</w:t>
      </w:r>
      <w:r w:rsidR="00E250E7" w:rsidRPr="00E066C0">
        <w:t xml:space="preserve"> (except papers for </w:t>
      </w:r>
      <w:r>
        <w:t xml:space="preserve">Invited </w:t>
      </w:r>
      <w:r w:rsidR="00FA551F" w:rsidRPr="00E066C0">
        <w:rPr>
          <w:rFonts w:eastAsia="MS Mincho" w:hint="eastAsia"/>
          <w:lang w:eastAsia="ja-JP"/>
        </w:rPr>
        <w:t>Keynote</w:t>
      </w:r>
      <w:r w:rsidR="00E250E7" w:rsidRPr="00E066C0">
        <w:t xml:space="preserve"> Lectures</w:t>
      </w:r>
      <w:r>
        <w:t xml:space="preserve"> and Workshops</w:t>
      </w:r>
      <w:r w:rsidR="001E0AF9">
        <w:t>, which may be longer</w:t>
      </w:r>
      <w:r>
        <w:t>)</w:t>
      </w:r>
      <w:r w:rsidR="008B03F4">
        <w:rPr>
          <w:rFonts w:eastAsia="MS Mincho" w:hint="eastAsia"/>
          <w:lang w:eastAsia="ja-JP"/>
        </w:rPr>
        <w:t>.</w:t>
      </w:r>
    </w:p>
    <w:p w14:paraId="5AB48EBB" w14:textId="24F5D1F3" w:rsidR="004D7D8A" w:rsidRPr="00E066C0" w:rsidRDefault="001B1CA5" w:rsidP="009F6B23">
      <w:pPr>
        <w:pStyle w:val="Itemisation"/>
        <w:numPr>
          <w:ilvl w:val="0"/>
          <w:numId w:val="36"/>
        </w:numPr>
      </w:pPr>
      <w:r>
        <w:rPr>
          <w:rFonts w:eastAsia="MS Mincho"/>
          <w:lang w:eastAsia="ja-JP"/>
        </w:rPr>
        <w:t>The paper</w:t>
      </w:r>
      <w:r w:rsidR="00E250E7" w:rsidRPr="00E066C0">
        <w:t xml:space="preserve"> must be submitted in PDF </w:t>
      </w:r>
      <w:r w:rsidR="00EE7790" w:rsidRPr="00E066C0">
        <w:t>file</w:t>
      </w:r>
      <w:r w:rsidR="009771B9">
        <w:t xml:space="preserve"> format</w:t>
      </w:r>
      <w:r w:rsidR="00BE057A">
        <w:rPr>
          <w:rFonts w:eastAsia="MS Mincho" w:hint="eastAsia"/>
          <w:lang w:eastAsia="ja-JP"/>
        </w:rPr>
        <w:t>.</w:t>
      </w:r>
    </w:p>
    <w:p w14:paraId="5BD479BE" w14:textId="375B3A62" w:rsidR="004C05E0" w:rsidRPr="00E066C0" w:rsidRDefault="009771B9" w:rsidP="009F6B23">
      <w:pPr>
        <w:pStyle w:val="Itemisation"/>
        <w:numPr>
          <w:ilvl w:val="0"/>
          <w:numId w:val="36"/>
        </w:numPr>
      </w:pPr>
      <w:r>
        <w:rPr>
          <w:rFonts w:eastAsia="MS Mincho"/>
          <w:lang w:eastAsia="ja-JP"/>
        </w:rPr>
        <w:t>P</w:t>
      </w:r>
      <w:r w:rsidR="00B251AF" w:rsidRPr="00E066C0">
        <w:t>aper</w:t>
      </w:r>
      <w:r>
        <w:t>s</w:t>
      </w:r>
      <w:r w:rsidR="00B251AF" w:rsidRPr="00E066C0">
        <w:t xml:space="preserve"> </w:t>
      </w:r>
      <w:r>
        <w:t xml:space="preserve">are to be submitted to the following e-mail address: </w:t>
      </w:r>
      <w:r w:rsidR="00747B94" w:rsidRPr="00747B94">
        <w:t>isaph20</w:t>
      </w:r>
      <w:r w:rsidR="00BA0D76">
        <w:t>21</w:t>
      </w:r>
      <w:r w:rsidR="00747B94" w:rsidRPr="00747B94">
        <w:t>@</w:t>
      </w:r>
      <w:r w:rsidR="00BA0D76">
        <w:t>urv</w:t>
      </w:r>
      <w:r w:rsidR="00747B94" w:rsidRPr="00747B94">
        <w:t>.c</w:t>
      </w:r>
      <w:r w:rsidR="00BA0D76">
        <w:t>at</w:t>
      </w:r>
      <w:r w:rsidR="00747B94">
        <w:t xml:space="preserve"> with the subject line “paper submission attached”.</w:t>
      </w:r>
    </w:p>
    <w:p w14:paraId="014F57C0" w14:textId="2B9E4B13" w:rsidR="00FA551F" w:rsidRPr="009F6B23" w:rsidRDefault="000C57CD" w:rsidP="009F6B23">
      <w:pPr>
        <w:pStyle w:val="Itemisation"/>
        <w:numPr>
          <w:ilvl w:val="0"/>
          <w:numId w:val="36"/>
        </w:numPr>
        <w:jc w:val="left"/>
        <w:rPr>
          <w:rFonts w:eastAsia="MS Mincho"/>
          <w:lang w:eastAsia="ja-JP"/>
        </w:rPr>
      </w:pPr>
      <w:r w:rsidRPr="00E066C0">
        <w:rPr>
          <w:lang w:eastAsia="ja-JP"/>
        </w:rPr>
        <w:t>T</w:t>
      </w:r>
      <w:r w:rsidR="000552C5">
        <w:rPr>
          <w:rFonts w:hint="eastAsia"/>
          <w:lang w:eastAsia="ja-JP"/>
        </w:rPr>
        <w:t>h</w:t>
      </w:r>
      <w:r w:rsidR="000552C5">
        <w:rPr>
          <w:lang w:eastAsia="ja-JP"/>
        </w:rPr>
        <w:t>is</w:t>
      </w:r>
      <w:r w:rsidRPr="00E066C0">
        <w:rPr>
          <w:rFonts w:hint="eastAsia"/>
          <w:lang w:eastAsia="ja-JP"/>
        </w:rPr>
        <w:t xml:space="preserve"> </w:t>
      </w:r>
      <w:r w:rsidR="001B1CA5">
        <w:t>Microsoft Word</w:t>
      </w:r>
      <w:r w:rsidR="001B1CA5">
        <w:rPr>
          <w:lang w:eastAsia="ja-JP"/>
        </w:rPr>
        <w:t xml:space="preserve"> </w:t>
      </w:r>
      <w:r w:rsidR="00DE4E45">
        <w:rPr>
          <w:lang w:eastAsia="ja-JP"/>
        </w:rPr>
        <w:t>.</w:t>
      </w:r>
      <w:r w:rsidR="00FD7E53">
        <w:rPr>
          <w:lang w:eastAsia="ja-JP"/>
        </w:rPr>
        <w:t xml:space="preserve">docx </w:t>
      </w:r>
      <w:r w:rsidR="000552C5">
        <w:rPr>
          <w:lang w:eastAsia="ja-JP"/>
        </w:rPr>
        <w:t xml:space="preserve">paper </w:t>
      </w:r>
      <w:r w:rsidRPr="00E066C0">
        <w:rPr>
          <w:rFonts w:hint="eastAsia"/>
          <w:lang w:eastAsia="ja-JP"/>
        </w:rPr>
        <w:t>t</w:t>
      </w:r>
      <w:r w:rsidRPr="00E066C0">
        <w:t>emplate</w:t>
      </w:r>
      <w:r w:rsidR="001B1CA5">
        <w:rPr>
          <w:rFonts w:hint="eastAsia"/>
          <w:lang w:eastAsia="ja-JP"/>
        </w:rPr>
        <w:t xml:space="preserve"> </w:t>
      </w:r>
      <w:r w:rsidR="000552C5">
        <w:t>is</w:t>
      </w:r>
      <w:r w:rsidR="009F6B23">
        <w:rPr>
          <w:rFonts w:eastAsia="MS Mincho" w:hint="eastAsia"/>
          <w:lang w:eastAsia="ja-JP"/>
        </w:rPr>
        <w:t xml:space="preserve"> </w:t>
      </w:r>
      <w:r w:rsidR="009771B9">
        <w:t>available</w:t>
      </w:r>
      <w:r w:rsidR="00322F1F" w:rsidRPr="00E066C0">
        <w:t xml:space="preserve"> on the conference website</w:t>
      </w:r>
      <w:r w:rsidR="00FA551F" w:rsidRPr="00E066C0">
        <w:t xml:space="preserve"> at:</w:t>
      </w:r>
      <w:r w:rsidR="004C3CD4" w:rsidRPr="009F6B23">
        <w:rPr>
          <w:rFonts w:eastAsia="MS Mincho"/>
          <w:lang w:eastAsia="ja-JP"/>
        </w:rPr>
        <w:t xml:space="preserve"> </w:t>
      </w:r>
      <w:r w:rsidR="00AC1AA1" w:rsidRPr="00AC1AA1">
        <w:rPr>
          <w:rFonts w:eastAsia="MS Mincho"/>
          <w:lang w:eastAsia="ja-JP"/>
        </w:rPr>
        <w:t>https://wwwa.fundacio.urv.cat/congressos/isaph2021/proceedings</w:t>
      </w:r>
    </w:p>
    <w:p w14:paraId="1F37C15F" w14:textId="3108D435" w:rsidR="003047D6" w:rsidRPr="003E05EE" w:rsidRDefault="003047D6" w:rsidP="003047D6">
      <w:pPr>
        <w:pStyle w:val="ArticleText"/>
        <w:rPr>
          <w:rFonts w:eastAsia="MS Mincho"/>
          <w:lang w:eastAsia="ja-JP"/>
        </w:rPr>
      </w:pPr>
      <w:r>
        <w:rPr>
          <w:rFonts w:eastAsia="MS Mincho" w:hint="eastAsia"/>
          <w:lang w:eastAsia="ja-JP"/>
        </w:rPr>
        <w:t xml:space="preserve">The deadline for submission of the paper is </w:t>
      </w:r>
      <w:r w:rsidR="00AC1AA1">
        <w:rPr>
          <w:rFonts w:eastAsia="MS Mincho"/>
          <w:i/>
          <w:lang w:eastAsia="ja-JP"/>
        </w:rPr>
        <w:t>December 15</w:t>
      </w:r>
      <w:r w:rsidRPr="00870479">
        <w:rPr>
          <w:rFonts w:eastAsia="MS Mincho" w:hint="eastAsia"/>
          <w:i/>
          <w:lang w:eastAsia="ja-JP"/>
        </w:rPr>
        <w:t>, 20</w:t>
      </w:r>
      <w:r w:rsidR="00AC1AA1">
        <w:rPr>
          <w:rFonts w:eastAsia="MS Mincho"/>
          <w:i/>
          <w:lang w:eastAsia="ja-JP"/>
        </w:rPr>
        <w:t>21</w:t>
      </w:r>
      <w:r w:rsidR="0087173F">
        <w:rPr>
          <w:rFonts w:eastAsia="MS Mincho" w:hint="eastAsia"/>
          <w:lang w:eastAsia="ja-JP"/>
        </w:rPr>
        <w:t>.</w:t>
      </w:r>
      <w:r w:rsidR="002D1051">
        <w:rPr>
          <w:rFonts w:eastAsia="MS Mincho"/>
          <w:lang w:eastAsia="ja-JP"/>
        </w:rPr>
        <w:t xml:space="preserve"> </w:t>
      </w:r>
    </w:p>
    <w:p w14:paraId="39020B91" w14:textId="4713EA48" w:rsidR="00322F1F" w:rsidRDefault="004D7D8A" w:rsidP="003047D6">
      <w:pPr>
        <w:pStyle w:val="ArticleTextnoindent"/>
        <w:ind w:firstLineChars="150" w:firstLine="330"/>
        <w:rPr>
          <w:rFonts w:eastAsia="MS Mincho"/>
          <w:lang w:eastAsia="ja-JP"/>
        </w:rPr>
      </w:pPr>
      <w:r>
        <w:rPr>
          <w:rFonts w:eastAsia="MS Mincho" w:hint="eastAsia"/>
          <w:lang w:eastAsia="ja-JP"/>
        </w:rPr>
        <w:t xml:space="preserve">If </w:t>
      </w:r>
      <w:r w:rsidR="00322F1F" w:rsidRPr="00431D10">
        <w:t>there are</w:t>
      </w:r>
      <w:r w:rsidR="004F74D4" w:rsidRPr="00431D10">
        <w:t xml:space="preserve"> </w:t>
      </w:r>
      <w:r w:rsidR="00FA56AE">
        <w:t>specific questions</w:t>
      </w:r>
      <w:r w:rsidR="004F74D4" w:rsidRPr="00431D10">
        <w:t xml:space="preserve"> re</w:t>
      </w:r>
      <w:r w:rsidR="00322F1F" w:rsidRPr="00431D10">
        <w:t xml:space="preserve">garding paper preparation and submission for </w:t>
      </w:r>
      <w:r w:rsidR="009553C8">
        <w:rPr>
          <w:color w:val="000000"/>
          <w:lang w:eastAsia="it-IT"/>
        </w:rPr>
        <w:t>ISAPh</w:t>
      </w:r>
      <w:r w:rsidR="009553C8" w:rsidRPr="009055F5">
        <w:rPr>
          <w:color w:val="000000"/>
          <w:lang w:eastAsia="it-IT"/>
        </w:rPr>
        <w:t xml:space="preserve"> 2</w:t>
      </w:r>
      <w:r w:rsidR="009553C8" w:rsidRPr="00E066C0">
        <w:rPr>
          <w:color w:val="000000"/>
          <w:lang w:eastAsia="it-IT"/>
        </w:rPr>
        <w:t>0</w:t>
      </w:r>
      <w:r w:rsidR="00BA0D76">
        <w:rPr>
          <w:color w:val="000000"/>
          <w:lang w:eastAsia="it-IT"/>
        </w:rPr>
        <w:t>21</w:t>
      </w:r>
      <w:r w:rsidR="00322F1F" w:rsidRPr="00E066C0">
        <w:t>, corresp</w:t>
      </w:r>
      <w:r w:rsidR="00A0073E" w:rsidRPr="00E066C0">
        <w:t xml:space="preserve">ondence should be </w:t>
      </w:r>
      <w:r w:rsidR="00FD7E53">
        <w:rPr>
          <w:rFonts w:eastAsia="MS Mincho"/>
          <w:lang w:eastAsia="ja-JP"/>
        </w:rPr>
        <w:t>addressed</w:t>
      </w:r>
      <w:r w:rsidR="00A0073E" w:rsidRPr="00E066C0">
        <w:t xml:space="preserve"> to</w:t>
      </w:r>
      <w:r w:rsidR="005E7282">
        <w:rPr>
          <w:rFonts w:eastAsia="MS Mincho" w:hint="eastAsia"/>
          <w:lang w:eastAsia="ja-JP"/>
        </w:rPr>
        <w:t>:</w:t>
      </w:r>
      <w:r w:rsidRPr="00E066C0">
        <w:rPr>
          <w:rFonts w:eastAsia="MS Mincho"/>
          <w:lang w:eastAsia="ja-JP"/>
        </w:rPr>
        <w:t xml:space="preserve"> </w:t>
      </w:r>
      <w:r w:rsidR="00FD7E53">
        <w:rPr>
          <w:rFonts w:eastAsia="MS Mincho" w:hint="eastAsia"/>
          <w:lang w:eastAsia="ja-JP"/>
        </w:rPr>
        <w:t>isaph20</w:t>
      </w:r>
      <w:r w:rsidR="00BA0D76">
        <w:rPr>
          <w:rFonts w:eastAsia="MS Mincho"/>
          <w:lang w:eastAsia="ja-JP"/>
        </w:rPr>
        <w:t>21</w:t>
      </w:r>
      <w:r w:rsidR="00BE057A">
        <w:rPr>
          <w:rFonts w:eastAsia="MS Mincho" w:hint="eastAsia"/>
          <w:lang w:eastAsia="ja-JP"/>
        </w:rPr>
        <w:t>@</w:t>
      </w:r>
      <w:r w:rsidR="00BA0D76">
        <w:rPr>
          <w:rFonts w:eastAsia="MS Mincho"/>
          <w:lang w:eastAsia="ja-JP"/>
        </w:rPr>
        <w:t>urv.cat</w:t>
      </w:r>
      <w:r w:rsidR="006564AA" w:rsidRPr="00E066C0">
        <w:t>.</w:t>
      </w:r>
    </w:p>
    <w:p w14:paraId="1E827A0B" w14:textId="77777777" w:rsidR="00322F1F" w:rsidRPr="0083790D" w:rsidRDefault="00FA551F">
      <w:pPr>
        <w:pStyle w:val="Heading1"/>
        <w:rPr>
          <w:sz w:val="24"/>
          <w:szCs w:val="24"/>
        </w:rPr>
      </w:pPr>
      <w:r w:rsidRPr="0083790D">
        <w:rPr>
          <w:sz w:val="24"/>
          <w:szCs w:val="24"/>
        </w:rPr>
        <w:t>Page layout and style</w:t>
      </w:r>
    </w:p>
    <w:p w14:paraId="0E90AC99" w14:textId="5D1C66C0" w:rsidR="00322F1F" w:rsidRPr="00431D10" w:rsidRDefault="00322F1F" w:rsidP="00CB7F96">
      <w:pPr>
        <w:pStyle w:val="ArticleTextnoindent"/>
      </w:pPr>
      <w:r w:rsidRPr="00E066C0">
        <w:t xml:space="preserve">The page layout should </w:t>
      </w:r>
      <w:r w:rsidR="00BC02F9" w:rsidRPr="00E066C0">
        <w:t>conform to</w:t>
      </w:r>
      <w:r w:rsidRPr="00E066C0">
        <w:t xml:space="preserve"> the following rules. By far the easiest way to meet these requirements is to use the supplied template</w:t>
      </w:r>
      <w:r w:rsidR="00295D5F" w:rsidRPr="00E066C0">
        <w:t xml:space="preserve"> </w:t>
      </w:r>
      <w:r w:rsidRPr="00E066C0">
        <w:t>and check details against this example file. If</w:t>
      </w:r>
      <w:r w:rsidR="00CB7F96" w:rsidRPr="00E066C0">
        <w:t xml:space="preserve"> for some reason</w:t>
      </w:r>
      <w:r w:rsidRPr="00E066C0">
        <w:t xml:space="preserve"> you cannot use </w:t>
      </w:r>
      <w:r w:rsidR="000531D5" w:rsidRPr="00E066C0">
        <w:t>the template</w:t>
      </w:r>
      <w:r w:rsidRPr="00E066C0">
        <w:t>, please follow these rules as carefully as poss</w:t>
      </w:r>
      <w:r w:rsidR="000A0DB9" w:rsidRPr="00E066C0">
        <w:t>ible, or contact the</w:t>
      </w:r>
      <w:r w:rsidR="000531D5" w:rsidRPr="00E066C0">
        <w:t xml:space="preserve"> </w:t>
      </w:r>
      <w:r w:rsidR="001C67DE">
        <w:rPr>
          <w:rFonts w:eastAsia="MS Mincho" w:hint="eastAsia"/>
          <w:lang w:eastAsia="ja-JP"/>
        </w:rPr>
        <w:t>organising committee</w:t>
      </w:r>
      <w:r w:rsidR="000A0DB9" w:rsidRPr="00E066C0">
        <w:t xml:space="preserve"> at </w:t>
      </w:r>
      <w:r w:rsidR="002448DD" w:rsidRPr="00747B94">
        <w:t>isaph20</w:t>
      </w:r>
      <w:r w:rsidR="002448DD">
        <w:t>21</w:t>
      </w:r>
      <w:r w:rsidR="002448DD" w:rsidRPr="00747B94">
        <w:t>@</w:t>
      </w:r>
      <w:r w:rsidR="002448DD">
        <w:t>urv</w:t>
      </w:r>
      <w:r w:rsidR="002448DD" w:rsidRPr="00747B94">
        <w:t>.c</w:t>
      </w:r>
      <w:r w:rsidR="002448DD">
        <w:t>at</w:t>
      </w:r>
      <w:r w:rsidR="000A0DB9" w:rsidRPr="00E066C0">
        <w:t xml:space="preserve"> </w:t>
      </w:r>
      <w:r w:rsidRPr="00E066C0">
        <w:t>for further instru</w:t>
      </w:r>
      <w:r w:rsidR="00456DC3">
        <w:t>c</w:t>
      </w:r>
      <w:r w:rsidRPr="00E066C0">
        <w:t>tions.</w:t>
      </w:r>
    </w:p>
    <w:p w14:paraId="5F3A30B0" w14:textId="77777777" w:rsidR="00322F1F" w:rsidRPr="00431D10" w:rsidRDefault="00322F1F">
      <w:pPr>
        <w:pStyle w:val="Heading2"/>
        <w:rPr>
          <w:szCs w:val="22"/>
        </w:rPr>
      </w:pPr>
      <w:r w:rsidRPr="00431D10">
        <w:rPr>
          <w:szCs w:val="22"/>
        </w:rPr>
        <w:t>Basic layout features</w:t>
      </w:r>
    </w:p>
    <w:p w14:paraId="566AB83D" w14:textId="05008CC4" w:rsidR="00322F1F" w:rsidRPr="00431D10" w:rsidRDefault="00322F1F" w:rsidP="009F6B23">
      <w:pPr>
        <w:pStyle w:val="Itemisation"/>
        <w:numPr>
          <w:ilvl w:val="0"/>
          <w:numId w:val="37"/>
        </w:numPr>
      </w:pPr>
      <w:r w:rsidRPr="00431D10">
        <w:t xml:space="preserve">Proceedings will be </w:t>
      </w:r>
      <w:r w:rsidR="00456DC3">
        <w:t>published</w:t>
      </w:r>
      <w:r w:rsidRPr="00431D10">
        <w:t xml:space="preserve"> in A4 </w:t>
      </w:r>
      <w:r w:rsidR="003D6C40" w:rsidRPr="00431D10">
        <w:t xml:space="preserve">paper </w:t>
      </w:r>
      <w:r w:rsidRPr="00431D10">
        <w:t xml:space="preserve">format. </w:t>
      </w:r>
      <w:r w:rsidR="00431D10" w:rsidRPr="00164CF5">
        <w:t>Y</w:t>
      </w:r>
      <w:r w:rsidR="003D6C40" w:rsidRPr="00164CF5">
        <w:t>our submission</w:t>
      </w:r>
      <w:r w:rsidR="00431D10" w:rsidRPr="00164CF5">
        <w:t xml:space="preserve"> must be</w:t>
      </w:r>
      <w:r w:rsidR="003D6C40" w:rsidRPr="00164CF5">
        <w:t xml:space="preserve"> in A4 format</w:t>
      </w:r>
      <w:r w:rsidRPr="00164CF5">
        <w:t>.</w:t>
      </w:r>
    </w:p>
    <w:p w14:paraId="572AD001" w14:textId="4F782DC5" w:rsidR="00322F1F" w:rsidRPr="00431D10" w:rsidRDefault="00322F1F" w:rsidP="009F6B23">
      <w:pPr>
        <w:pStyle w:val="Itemisation"/>
        <w:numPr>
          <w:ilvl w:val="0"/>
          <w:numId w:val="37"/>
        </w:numPr>
      </w:pPr>
      <w:r w:rsidRPr="00431D10">
        <w:t>Two columns are used except for the title part and possibly for large</w:t>
      </w:r>
      <w:r w:rsidR="00E73A78">
        <w:t xml:space="preserve"> figures that need a full-</w:t>
      </w:r>
      <w:r w:rsidRPr="00431D10">
        <w:t xml:space="preserve">page width. </w:t>
      </w:r>
    </w:p>
    <w:p w14:paraId="207A9A05" w14:textId="77777777" w:rsidR="00322F1F" w:rsidRPr="00431D10" w:rsidRDefault="00322F1F" w:rsidP="009F6B23">
      <w:pPr>
        <w:pStyle w:val="Itemisation"/>
        <w:numPr>
          <w:ilvl w:val="0"/>
          <w:numId w:val="37"/>
        </w:numPr>
      </w:pPr>
      <w:r w:rsidRPr="00431D10">
        <w:t>Left</w:t>
      </w:r>
      <w:r w:rsidR="00E70B8F">
        <w:rPr>
          <w:rFonts w:eastAsia="MS Mincho" w:hint="eastAsia"/>
          <w:lang w:eastAsia="ja-JP"/>
        </w:rPr>
        <w:t xml:space="preserve"> </w:t>
      </w:r>
      <w:r w:rsidRPr="00431D10">
        <w:t>margin is 20 mm</w:t>
      </w:r>
      <w:r w:rsidR="006D0D76" w:rsidRPr="006D0D76">
        <w:rPr>
          <w:rFonts w:eastAsia="MS Mincho"/>
          <w:lang w:eastAsia="ja-JP"/>
        </w:rPr>
        <w:t xml:space="preserve"> and</w:t>
      </w:r>
      <w:r w:rsidR="006D0D76">
        <w:rPr>
          <w:rFonts w:eastAsia="MS Mincho" w:hint="eastAsia"/>
          <w:lang w:eastAsia="ja-JP"/>
        </w:rPr>
        <w:t xml:space="preserve"> right margin 15 mm</w:t>
      </w:r>
      <w:r w:rsidRPr="006D0D76">
        <w:t xml:space="preserve">. </w:t>
      </w:r>
    </w:p>
    <w:p w14:paraId="1A737BA0" w14:textId="77777777" w:rsidR="00322F1F" w:rsidRPr="00431D10" w:rsidRDefault="00322F1F" w:rsidP="009F6B23">
      <w:pPr>
        <w:pStyle w:val="Itemisation"/>
        <w:numPr>
          <w:ilvl w:val="0"/>
          <w:numId w:val="37"/>
        </w:numPr>
      </w:pPr>
      <w:r w:rsidRPr="00431D10">
        <w:t xml:space="preserve">Column width is 80 mm. </w:t>
      </w:r>
    </w:p>
    <w:p w14:paraId="5B5A5961" w14:textId="77777777" w:rsidR="00322F1F" w:rsidRPr="00431D10" w:rsidRDefault="00322F1F" w:rsidP="009F6B23">
      <w:pPr>
        <w:pStyle w:val="Itemisation"/>
        <w:numPr>
          <w:ilvl w:val="0"/>
          <w:numId w:val="37"/>
        </w:numPr>
      </w:pPr>
      <w:r w:rsidRPr="00431D10">
        <w:t xml:space="preserve">Spacing between columns is 10 mm. </w:t>
      </w:r>
    </w:p>
    <w:p w14:paraId="3423B72E" w14:textId="77777777" w:rsidR="00322F1F" w:rsidRPr="00431D10" w:rsidRDefault="00322F1F" w:rsidP="009F6B23">
      <w:pPr>
        <w:pStyle w:val="Itemisation"/>
        <w:numPr>
          <w:ilvl w:val="0"/>
          <w:numId w:val="37"/>
        </w:numPr>
      </w:pPr>
      <w:r w:rsidRPr="00431D10">
        <w:t xml:space="preserve">Top </w:t>
      </w:r>
      <w:r w:rsidR="00E70B8F">
        <w:rPr>
          <w:rFonts w:eastAsia="MS Mincho" w:hint="eastAsia"/>
          <w:lang w:eastAsia="ja-JP"/>
        </w:rPr>
        <w:t xml:space="preserve">is </w:t>
      </w:r>
      <w:r w:rsidRPr="00431D10">
        <w:t>25 mm</w:t>
      </w:r>
      <w:r w:rsidR="006D0D76" w:rsidRPr="006D0D76">
        <w:rPr>
          <w:rFonts w:eastAsia="MS Mincho" w:hint="eastAsia"/>
          <w:lang w:eastAsia="ja-JP"/>
        </w:rPr>
        <w:t xml:space="preserve"> </w:t>
      </w:r>
      <w:r w:rsidR="006D0D76">
        <w:rPr>
          <w:rFonts w:eastAsia="MS Mincho" w:hint="eastAsia"/>
          <w:lang w:eastAsia="ja-JP"/>
        </w:rPr>
        <w:t xml:space="preserve">and bottom </w:t>
      </w:r>
      <w:r w:rsidR="006D0D76" w:rsidRPr="00431D10">
        <w:t>margin</w:t>
      </w:r>
      <w:r w:rsidR="006D0D76">
        <w:rPr>
          <w:rFonts w:eastAsia="MS Mincho" w:hint="eastAsia"/>
          <w:lang w:eastAsia="ja-JP"/>
        </w:rPr>
        <w:t xml:space="preserve"> 20 mm</w:t>
      </w:r>
      <w:r w:rsidRPr="00431D10">
        <w:t>.</w:t>
      </w:r>
    </w:p>
    <w:p w14:paraId="59372A7D" w14:textId="7FB9196C" w:rsidR="00322F1F" w:rsidRPr="00431D10" w:rsidRDefault="00322F1F" w:rsidP="009F6B23">
      <w:pPr>
        <w:pStyle w:val="Itemisation"/>
        <w:numPr>
          <w:ilvl w:val="0"/>
          <w:numId w:val="37"/>
        </w:numPr>
      </w:pPr>
      <w:r w:rsidRPr="00431D10">
        <w:t>Headers and footers should be left empty (they will be added for printing</w:t>
      </w:r>
      <w:r w:rsidR="00936615">
        <w:t>)</w:t>
      </w:r>
      <w:r w:rsidRPr="00431D10">
        <w:t xml:space="preserve">. </w:t>
      </w:r>
    </w:p>
    <w:p w14:paraId="3465E1E4" w14:textId="77777777" w:rsidR="00322F1F" w:rsidRPr="00431D10" w:rsidRDefault="00322F1F" w:rsidP="009F6B23">
      <w:pPr>
        <w:pStyle w:val="Itemisation"/>
        <w:numPr>
          <w:ilvl w:val="0"/>
          <w:numId w:val="37"/>
        </w:numPr>
      </w:pPr>
      <w:r w:rsidRPr="00431D10">
        <w:t>Check indentations and spacing by comparing</w:t>
      </w:r>
      <w:r w:rsidR="006D1126" w:rsidRPr="00431D10">
        <w:t xml:space="preserve"> with this example file.</w:t>
      </w:r>
    </w:p>
    <w:p w14:paraId="4397B18F" w14:textId="77777777" w:rsidR="00322F1F" w:rsidRPr="00431D10" w:rsidRDefault="00322F1F" w:rsidP="00AD4E7E">
      <w:pPr>
        <w:pStyle w:val="Heading3"/>
        <w:rPr>
          <w:szCs w:val="22"/>
        </w:rPr>
      </w:pPr>
      <w:r w:rsidRPr="00431D10">
        <w:rPr>
          <w:szCs w:val="22"/>
        </w:rPr>
        <w:t>Headings</w:t>
      </w:r>
    </w:p>
    <w:p w14:paraId="2D838A99" w14:textId="77777777" w:rsidR="00322F1F" w:rsidRPr="00431D10" w:rsidRDefault="001C67DE" w:rsidP="006E6051">
      <w:pPr>
        <w:pStyle w:val="ArticleTextnoindent"/>
      </w:pPr>
      <w:r>
        <w:rPr>
          <w:rFonts w:eastAsia="MS Mincho" w:hint="eastAsia"/>
          <w:lang w:eastAsia="ja-JP"/>
        </w:rPr>
        <w:t>H</w:t>
      </w:r>
      <w:r w:rsidR="00322F1F" w:rsidRPr="00431D10">
        <w:t>eadings are centered in boldface</w:t>
      </w:r>
      <w:r w:rsidRPr="001C67DE">
        <w:t xml:space="preserve"> </w:t>
      </w:r>
      <w:r w:rsidRPr="00431D10">
        <w:t>with the first letter capitalized and the rest of the heading in lower case</w:t>
      </w:r>
      <w:r w:rsidR="0086478A" w:rsidRPr="00431D10">
        <w:t>. Sub-</w:t>
      </w:r>
      <w:r w:rsidR="00322F1F" w:rsidRPr="00431D10">
        <w:t xml:space="preserve">headings </w:t>
      </w:r>
      <w:r w:rsidR="0086478A" w:rsidRPr="00431D10">
        <w:t>start at the left margin in the column with the first letter capitalized and the rest of the heading in lower case</w:t>
      </w:r>
      <w:r w:rsidR="00322F1F" w:rsidRPr="00431D10">
        <w:t>. S</w:t>
      </w:r>
      <w:r w:rsidR="0086478A" w:rsidRPr="00431D10">
        <w:t>ub-sub-headings appear like sub-</w:t>
      </w:r>
      <w:r w:rsidR="00322F1F" w:rsidRPr="00431D10">
        <w:t xml:space="preserve">headings, except </w:t>
      </w:r>
      <w:r w:rsidR="00DC776B" w:rsidRPr="00431D10">
        <w:t xml:space="preserve">that </w:t>
      </w:r>
      <w:r w:rsidR="00322F1F" w:rsidRPr="00431D10">
        <w:t xml:space="preserve">they are in italics and not boldface. </w:t>
      </w:r>
      <w:r>
        <w:rPr>
          <w:rFonts w:eastAsia="MS Mincho" w:hint="eastAsia"/>
          <w:lang w:eastAsia="ja-JP"/>
        </w:rPr>
        <w:t>Please s</w:t>
      </w:r>
      <w:r w:rsidR="00322F1F" w:rsidRPr="00431D10">
        <w:t xml:space="preserve">ee examples in this file. No more than </w:t>
      </w:r>
      <w:r>
        <w:rPr>
          <w:rFonts w:eastAsia="MS Mincho" w:hint="eastAsia"/>
          <w:lang w:eastAsia="ja-JP"/>
        </w:rPr>
        <w:t>three</w:t>
      </w:r>
      <w:r w:rsidR="00322F1F" w:rsidRPr="00431D10">
        <w:t xml:space="preserve"> levels of headings should be used.</w:t>
      </w:r>
    </w:p>
    <w:p w14:paraId="2A68ECA5" w14:textId="77777777" w:rsidR="00322F1F" w:rsidRPr="00431D10" w:rsidRDefault="00322F1F" w:rsidP="00E062D0">
      <w:pPr>
        <w:pStyle w:val="Heading2"/>
      </w:pPr>
      <w:r w:rsidRPr="00431D10">
        <w:t>Text font</w:t>
      </w:r>
    </w:p>
    <w:p w14:paraId="164B4059" w14:textId="2FE46186" w:rsidR="00EB6833" w:rsidRDefault="00322F1F" w:rsidP="00EB6833">
      <w:pPr>
        <w:pStyle w:val="ArticleTextnoindent"/>
        <w:rPr>
          <w:rFonts w:eastAsia="MS Mincho"/>
          <w:lang w:eastAsia="ja-JP"/>
        </w:rPr>
      </w:pPr>
      <w:r w:rsidRPr="00431D10">
        <w:t xml:space="preserve">Times or Times New Roman font is used for </w:t>
      </w:r>
      <w:r w:rsidR="00DC776B" w:rsidRPr="00431D10">
        <w:t xml:space="preserve">the </w:t>
      </w:r>
      <w:r w:rsidRPr="00431D10">
        <w:t xml:space="preserve">main </w:t>
      </w:r>
      <w:r w:rsidR="0086478A" w:rsidRPr="00431D10">
        <w:t xml:space="preserve">text. </w:t>
      </w:r>
      <w:r w:rsidR="00E70B8F">
        <w:rPr>
          <w:rFonts w:eastAsia="MS Mincho" w:hint="eastAsia"/>
          <w:lang w:eastAsia="ja-JP"/>
        </w:rPr>
        <w:t>The</w:t>
      </w:r>
      <w:r w:rsidR="0086478A" w:rsidRPr="00431D10">
        <w:t xml:space="preserve"> font size is 11</w:t>
      </w:r>
      <w:r w:rsidRPr="00431D10">
        <w:t xml:space="preserve"> points</w:t>
      </w:r>
      <w:r w:rsidR="00E70B8F">
        <w:rPr>
          <w:rFonts w:eastAsia="MS Mincho" w:hint="eastAsia"/>
          <w:lang w:eastAsia="ja-JP"/>
        </w:rPr>
        <w:t xml:space="preserve"> for the main body text</w:t>
      </w:r>
      <w:r w:rsidR="00B82C03">
        <w:rPr>
          <w:rFonts w:eastAsia="MS Mincho" w:hint="eastAsia"/>
          <w:lang w:eastAsia="ja-JP"/>
        </w:rPr>
        <w:t xml:space="preserve"> and nine points for figures</w:t>
      </w:r>
      <w:r w:rsidR="003151CA">
        <w:rPr>
          <w:rFonts w:eastAsia="MS Mincho" w:hint="eastAsia"/>
          <w:lang w:eastAsia="ja-JP"/>
        </w:rPr>
        <w:t>,</w:t>
      </w:r>
      <w:r w:rsidR="00B82C03">
        <w:rPr>
          <w:rFonts w:eastAsia="MS Mincho" w:hint="eastAsia"/>
          <w:lang w:eastAsia="ja-JP"/>
        </w:rPr>
        <w:t xml:space="preserve"> tables</w:t>
      </w:r>
      <w:r w:rsidR="008A6DDB">
        <w:rPr>
          <w:rFonts w:eastAsia="MS Mincho"/>
          <w:lang w:eastAsia="ja-JP"/>
        </w:rPr>
        <w:t>,</w:t>
      </w:r>
      <w:r w:rsidR="005E7282">
        <w:rPr>
          <w:rFonts w:eastAsia="MS Mincho" w:hint="eastAsia"/>
          <w:lang w:eastAsia="ja-JP"/>
        </w:rPr>
        <w:t xml:space="preserve"> and </w:t>
      </w:r>
      <w:r w:rsidR="003151CA">
        <w:rPr>
          <w:rFonts w:eastAsia="MS Mincho" w:hint="eastAsia"/>
          <w:lang w:eastAsia="ja-JP"/>
        </w:rPr>
        <w:t>references</w:t>
      </w:r>
      <w:r w:rsidRPr="00431D10">
        <w:t xml:space="preserve">. </w:t>
      </w:r>
      <w:r w:rsidR="00EB6833">
        <w:rPr>
          <w:rFonts w:eastAsia="MS Mincho" w:hint="eastAsia"/>
          <w:lang w:eastAsia="ja-JP"/>
        </w:rPr>
        <w:t>The font size for the first header is 12 points</w:t>
      </w:r>
      <w:r w:rsidR="009F6B23">
        <w:rPr>
          <w:rFonts w:eastAsia="MS Mincho" w:hint="eastAsia"/>
          <w:lang w:eastAsia="ja-JP"/>
        </w:rPr>
        <w:t xml:space="preserve"> and sub-headers and sub-sub-headers 11 points</w:t>
      </w:r>
      <w:r w:rsidR="00EB6833">
        <w:rPr>
          <w:rFonts w:eastAsia="MS Mincho" w:hint="eastAsia"/>
          <w:lang w:eastAsia="ja-JP"/>
        </w:rPr>
        <w:t xml:space="preserve">. </w:t>
      </w:r>
    </w:p>
    <w:p w14:paraId="5FF057F8" w14:textId="77777777" w:rsidR="00EB6833" w:rsidRDefault="00E70B8F" w:rsidP="001C67DE">
      <w:pPr>
        <w:pStyle w:val="ArticleTextnoindent"/>
        <w:ind w:firstLineChars="150" w:firstLine="330"/>
        <w:rPr>
          <w:rFonts w:eastAsia="MS Mincho"/>
          <w:lang w:eastAsia="ja-JP"/>
        </w:rPr>
      </w:pPr>
      <w:r>
        <w:rPr>
          <w:rFonts w:eastAsia="MS Mincho" w:hint="eastAsia"/>
          <w:lang w:eastAsia="ja-JP"/>
        </w:rPr>
        <w:t>As for the o</w:t>
      </w:r>
      <w:r w:rsidR="00322F1F" w:rsidRPr="00431D10">
        <w:t xml:space="preserve">ther font </w:t>
      </w:r>
      <w:r>
        <w:rPr>
          <w:rFonts w:eastAsia="MS Mincho" w:hint="eastAsia"/>
          <w:lang w:eastAsia="ja-JP"/>
        </w:rPr>
        <w:t>size</w:t>
      </w:r>
      <w:r w:rsidR="00EB6833">
        <w:rPr>
          <w:rFonts w:eastAsia="MS Mincho" w:hint="eastAsia"/>
          <w:lang w:eastAsia="ja-JP"/>
        </w:rPr>
        <w:t xml:space="preserve"> and indexing</w:t>
      </w:r>
      <w:r>
        <w:rPr>
          <w:rFonts w:eastAsia="MS Mincho" w:hint="eastAsia"/>
          <w:lang w:eastAsia="ja-JP"/>
        </w:rPr>
        <w:t>, please follow th</w:t>
      </w:r>
      <w:r w:rsidR="00EB6833">
        <w:rPr>
          <w:rFonts w:eastAsia="MS Mincho" w:hint="eastAsia"/>
          <w:lang w:eastAsia="ja-JP"/>
        </w:rPr>
        <w:t>is</w:t>
      </w:r>
      <w:r>
        <w:rPr>
          <w:rFonts w:eastAsia="MS Mincho" w:hint="eastAsia"/>
          <w:lang w:eastAsia="ja-JP"/>
        </w:rPr>
        <w:t xml:space="preserve"> </w:t>
      </w:r>
      <w:r w:rsidR="00EB6833">
        <w:rPr>
          <w:rFonts w:eastAsia="MS Mincho" w:hint="eastAsia"/>
          <w:lang w:eastAsia="ja-JP"/>
        </w:rPr>
        <w:t>template</w:t>
      </w:r>
      <w:r w:rsidR="00322F1F" w:rsidRPr="00431D10">
        <w:t xml:space="preserve">. </w:t>
      </w:r>
    </w:p>
    <w:p w14:paraId="226BA36E" w14:textId="77777777" w:rsidR="00322F1F" w:rsidRPr="00BF13EC" w:rsidRDefault="00DC776B" w:rsidP="009F6B23">
      <w:pPr>
        <w:pStyle w:val="ArticleTextnoindent"/>
        <w:ind w:firstLineChars="150" w:firstLine="330"/>
        <w:rPr>
          <w:rFonts w:eastAsia="MS Mincho"/>
          <w:lang w:eastAsia="ja-JP"/>
        </w:rPr>
      </w:pPr>
      <w:r w:rsidRPr="00431D10">
        <w:lastRenderedPageBreak/>
        <w:t>When</w:t>
      </w:r>
      <w:r w:rsidR="00322F1F" w:rsidRPr="00431D10">
        <w:t xml:space="preserve"> making the final </w:t>
      </w:r>
      <w:r w:rsidR="006D1126" w:rsidRPr="00431D10">
        <w:t>PDF</w:t>
      </w:r>
      <w:r w:rsidR="00322F1F" w:rsidRPr="00431D10">
        <w:t xml:space="preserve"> file, </w:t>
      </w:r>
      <w:r w:rsidR="001C67DE">
        <w:rPr>
          <w:rFonts w:eastAsia="MS Mincho" w:hint="eastAsia"/>
          <w:lang w:eastAsia="ja-JP"/>
        </w:rPr>
        <w:t xml:space="preserve">please </w:t>
      </w:r>
      <w:r w:rsidR="00322F1F" w:rsidRPr="00431D10">
        <w:t>reme</w:t>
      </w:r>
      <w:r w:rsidR="00322F1F" w:rsidRPr="00BF13EC">
        <w:t>mber to include all fonts</w:t>
      </w:r>
      <w:r w:rsidR="00BF13EC" w:rsidRPr="00BF13EC">
        <w:rPr>
          <w:rFonts w:eastAsia="MS Mincho" w:hint="eastAsia"/>
          <w:lang w:eastAsia="ja-JP"/>
        </w:rPr>
        <w:t>.</w:t>
      </w:r>
    </w:p>
    <w:p w14:paraId="166980BD" w14:textId="77777777" w:rsidR="00322F1F" w:rsidRPr="00431D10" w:rsidRDefault="00322F1F" w:rsidP="00AD4E7E">
      <w:pPr>
        <w:pStyle w:val="Heading2"/>
        <w:rPr>
          <w:bCs/>
        </w:rPr>
      </w:pPr>
      <w:r w:rsidRPr="00431D10">
        <w:rPr>
          <w:bCs/>
        </w:rPr>
        <w:t>Figures</w:t>
      </w:r>
    </w:p>
    <w:p w14:paraId="687C9AF7" w14:textId="77777777" w:rsidR="00322F1F" w:rsidRPr="00431D10" w:rsidRDefault="00322F1F" w:rsidP="00E87E00">
      <w:pPr>
        <w:pStyle w:val="ArticleTextnoindent"/>
      </w:pPr>
      <w:r w:rsidRPr="00431D10">
        <w:t xml:space="preserve">All figures should be centered on the column (or page, if the figure spans both columns). </w:t>
      </w:r>
      <w:r w:rsidR="00980B55" w:rsidRPr="00431D10">
        <w:t xml:space="preserve">The caption text </w:t>
      </w:r>
      <w:r w:rsidR="0026391D">
        <w:rPr>
          <w:rFonts w:eastAsia="MS Mincho" w:hint="eastAsia"/>
          <w:lang w:eastAsia="ja-JP"/>
        </w:rPr>
        <w:t>should be</w:t>
      </w:r>
      <w:r w:rsidR="00980B55" w:rsidRPr="00431D10">
        <w:t xml:space="preserve"> below the</w:t>
      </w:r>
      <w:r w:rsidR="00980B55">
        <w:rPr>
          <w:rFonts w:eastAsia="MS Mincho" w:hint="eastAsia"/>
          <w:lang w:eastAsia="ja-JP"/>
        </w:rPr>
        <w:t xml:space="preserve"> figure. T</w:t>
      </w:r>
      <w:r w:rsidR="00980B55" w:rsidRPr="00431D10">
        <w:t xml:space="preserve">his should be consistent throughout the </w:t>
      </w:r>
      <w:r w:rsidR="009F6B23">
        <w:rPr>
          <w:rFonts w:eastAsia="MS Mincho" w:hint="eastAsia"/>
          <w:lang w:eastAsia="ja-JP"/>
        </w:rPr>
        <w:t>paper</w:t>
      </w:r>
      <w:r w:rsidR="00980B55" w:rsidRPr="00431D10">
        <w:t>.</w:t>
      </w:r>
      <w:r w:rsidR="00980B55">
        <w:rPr>
          <w:rFonts w:eastAsia="MS Mincho" w:hint="eastAsia"/>
          <w:lang w:eastAsia="ja-JP"/>
        </w:rPr>
        <w:t xml:space="preserve"> Please refer to the</w:t>
      </w:r>
      <w:r w:rsidR="00E066C0">
        <w:rPr>
          <w:rFonts w:eastAsia="MS Mincho" w:hint="eastAsia"/>
          <w:lang w:eastAsia="ja-JP"/>
        </w:rPr>
        <w:t xml:space="preserve"> </w:t>
      </w:r>
      <w:r w:rsidR="00E066C0">
        <w:rPr>
          <w:rFonts w:eastAsia="MS Mincho"/>
          <w:lang w:eastAsia="ja-JP"/>
        </w:rPr>
        <w:t>example</w:t>
      </w:r>
      <w:r w:rsidR="00E066C0">
        <w:rPr>
          <w:rFonts w:eastAsia="MS Mincho" w:hint="eastAsia"/>
          <w:lang w:eastAsia="ja-JP"/>
        </w:rPr>
        <w:t xml:space="preserve">s of the figure and caption </w:t>
      </w:r>
      <w:r w:rsidRPr="00431D10">
        <w:t xml:space="preserve">in </w:t>
      </w:r>
      <w:r w:rsidR="00BE057A">
        <w:rPr>
          <w:rFonts w:eastAsia="MS Mincho" w:hint="eastAsia"/>
          <w:lang w:eastAsia="ja-JP"/>
        </w:rPr>
        <w:t>F</w:t>
      </w:r>
      <w:r w:rsidR="00B82C03">
        <w:rPr>
          <w:rFonts w:eastAsia="MS Mincho" w:hint="eastAsia"/>
          <w:lang w:eastAsia="ja-JP"/>
        </w:rPr>
        <w:t>igure</w:t>
      </w:r>
      <w:r w:rsidRPr="00431D10">
        <w:t xml:space="preserve"> 1.</w:t>
      </w:r>
    </w:p>
    <w:p w14:paraId="0F51DA70" w14:textId="77777777" w:rsidR="00322F1F" w:rsidRPr="00E066C0" w:rsidRDefault="00322F1F" w:rsidP="00B82C03">
      <w:pPr>
        <w:pStyle w:val="ArticleText"/>
        <w:spacing w:after="240"/>
        <w:rPr>
          <w:rFonts w:eastAsia="MS Mincho"/>
          <w:lang w:eastAsia="ja-JP"/>
        </w:rPr>
      </w:pPr>
      <w:r w:rsidRPr="00431D10">
        <w:t xml:space="preserve">Figures should preferably </w:t>
      </w:r>
      <w:r w:rsidR="00DC776B" w:rsidRPr="00431D10">
        <w:t xml:space="preserve">be </w:t>
      </w:r>
      <w:r w:rsidRPr="00431D10">
        <w:t>line drawings. If they contain gr</w:t>
      </w:r>
      <w:r w:rsidR="00DF1F46" w:rsidRPr="00431D10">
        <w:t>e</w:t>
      </w:r>
      <w:r w:rsidRPr="00431D10">
        <w:t xml:space="preserve">y </w:t>
      </w:r>
      <w:r w:rsidR="00DC776B" w:rsidRPr="00431D10">
        <w:t>shades</w:t>
      </w:r>
      <w:r w:rsidRPr="00431D10">
        <w:t xml:space="preserve"> or colo</w:t>
      </w:r>
      <w:r w:rsidR="00DF1F46" w:rsidRPr="00431D10">
        <w:t>u</w:t>
      </w:r>
      <w:r w:rsidRPr="00431D10">
        <w:t xml:space="preserve">rs, </w:t>
      </w:r>
      <w:r w:rsidR="00DC776B" w:rsidRPr="00431D10">
        <w:t>it</w:t>
      </w:r>
      <w:r w:rsidRPr="00431D10">
        <w:t xml:space="preserve"> should be checked t</w:t>
      </w:r>
      <w:r w:rsidR="00DC776B" w:rsidRPr="00431D10">
        <w:t>hat they</w:t>
      </w:r>
      <w:r w:rsidRPr="00431D10">
        <w:t xml:space="preserve"> print well on a high-quality non-colo</w:t>
      </w:r>
      <w:r w:rsidR="00DF1F46" w:rsidRPr="00431D10">
        <w:t>u</w:t>
      </w:r>
      <w:r w:rsidRPr="00431D10">
        <w:t>r laser printer.</w:t>
      </w:r>
    </w:p>
    <w:p w14:paraId="5235B2F5" w14:textId="77777777" w:rsidR="006D1126" w:rsidRDefault="004C5576" w:rsidP="006D1126">
      <w:pPr>
        <w:pStyle w:val="Figure"/>
        <w:rPr>
          <w:rFonts w:eastAsia="MS Mincho"/>
          <w:lang w:eastAsia="ja-JP"/>
        </w:rPr>
      </w:pPr>
      <w:r w:rsidRPr="00431D10">
        <w:rPr>
          <w:noProof/>
        </w:rPr>
        <w:drawing>
          <wp:inline distT="0" distB="0" distL="0" distR="0" wp14:anchorId="06C40B9F" wp14:editId="29FE9261">
            <wp:extent cx="2344420" cy="186753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4420" cy="1867535"/>
                    </a:xfrm>
                    <a:prstGeom prst="rect">
                      <a:avLst/>
                    </a:prstGeom>
                    <a:noFill/>
                    <a:ln>
                      <a:noFill/>
                    </a:ln>
                  </pic:spPr>
                </pic:pic>
              </a:graphicData>
            </a:graphic>
          </wp:inline>
        </w:drawing>
      </w:r>
    </w:p>
    <w:p w14:paraId="711F4AA6" w14:textId="77777777" w:rsidR="00E066C0" w:rsidRPr="00431D10" w:rsidRDefault="00E066C0" w:rsidP="00E066C0">
      <w:pPr>
        <w:pStyle w:val="CaptionText"/>
        <w:jc w:val="center"/>
      </w:pPr>
      <w:r w:rsidRPr="00431D10">
        <w:rPr>
          <w:rStyle w:val="CaptionHeadingChar"/>
        </w:rPr>
        <w:t xml:space="preserve">Figure </w:t>
      </w:r>
      <w:r w:rsidRPr="00431D10">
        <w:rPr>
          <w:rStyle w:val="CaptionHeadingChar"/>
        </w:rPr>
        <w:fldChar w:fldCharType="begin"/>
      </w:r>
      <w:r w:rsidRPr="00431D10">
        <w:rPr>
          <w:rStyle w:val="CaptionHeadingChar"/>
        </w:rPr>
        <w:instrText xml:space="preserve"> SEQ Figure \* ARABIC </w:instrText>
      </w:r>
      <w:r w:rsidRPr="00431D10">
        <w:rPr>
          <w:rStyle w:val="CaptionHeadingChar"/>
        </w:rPr>
        <w:fldChar w:fldCharType="separate"/>
      </w:r>
      <w:r>
        <w:rPr>
          <w:rStyle w:val="CaptionHeadingChar"/>
          <w:noProof/>
        </w:rPr>
        <w:t>1</w:t>
      </w:r>
      <w:r w:rsidRPr="00431D10">
        <w:rPr>
          <w:rStyle w:val="CaptionHeadingChar"/>
        </w:rPr>
        <w:fldChar w:fldCharType="end"/>
      </w:r>
      <w:r w:rsidRPr="00431D10">
        <w:rPr>
          <w:rStyle w:val="CaptionHeadingChar"/>
        </w:rPr>
        <w:t xml:space="preserve">: </w:t>
      </w:r>
      <w:r w:rsidRPr="00431D10">
        <w:t>The vowel chart used in the International Phonetic Alphabet (IPA).</w:t>
      </w:r>
    </w:p>
    <w:p w14:paraId="587FC6DA" w14:textId="77777777" w:rsidR="00322F1F" w:rsidRPr="00431D10" w:rsidRDefault="00322F1F" w:rsidP="00925146">
      <w:pPr>
        <w:pStyle w:val="Heading2"/>
        <w:rPr>
          <w:bCs/>
        </w:rPr>
      </w:pPr>
      <w:r w:rsidRPr="00431D10">
        <w:rPr>
          <w:bCs/>
        </w:rPr>
        <w:t>Tables</w:t>
      </w:r>
    </w:p>
    <w:p w14:paraId="38FC7F79" w14:textId="537DD6F4" w:rsidR="0091119A" w:rsidRPr="00431D10" w:rsidRDefault="00322F1F" w:rsidP="00C81B20">
      <w:pPr>
        <w:pStyle w:val="ArticleTextnoindent"/>
      </w:pPr>
      <w:r w:rsidRPr="00431D10">
        <w:t xml:space="preserve">An example of a table is shown </w:t>
      </w:r>
      <w:r w:rsidR="006F527C">
        <w:t>in</w:t>
      </w:r>
      <w:r w:rsidR="00BA2098" w:rsidRPr="00431D10">
        <w:t xml:space="preserve"> </w:t>
      </w:r>
      <w:r w:rsidR="00BA2098" w:rsidRPr="00431D10">
        <w:fldChar w:fldCharType="begin"/>
      </w:r>
      <w:r w:rsidR="00BA2098" w:rsidRPr="00431D10">
        <w:instrText xml:space="preserve"> REF _Ref156036417 \h </w:instrText>
      </w:r>
      <w:r w:rsidR="00C81B20" w:rsidRPr="00431D10">
        <w:instrText xml:space="preserve"> \* MERGEFORMAT </w:instrText>
      </w:r>
      <w:r w:rsidR="00BA2098" w:rsidRPr="00431D10">
        <w:fldChar w:fldCharType="separate"/>
      </w:r>
      <w:r w:rsidR="004953DE" w:rsidRPr="004953DE">
        <w:t>Table 1</w:t>
      </w:r>
      <w:r w:rsidR="00BA2098" w:rsidRPr="00431D10">
        <w:fldChar w:fldCharType="end"/>
      </w:r>
      <w:r w:rsidRPr="00431D10">
        <w:t xml:space="preserve">. Somewhat different styles are allowed according to the type and purpose of the table. </w:t>
      </w:r>
      <w:r w:rsidR="0091119A" w:rsidRPr="00431D10">
        <w:t>Colour should not be used, but grey shading is allowed.</w:t>
      </w:r>
      <w:r w:rsidR="00DD7A20" w:rsidRPr="00431D10">
        <w:t xml:space="preserve"> There should be a margin of 6 points</w:t>
      </w:r>
      <w:r w:rsidR="0091119A" w:rsidRPr="00431D10">
        <w:t xml:space="preserve"> </w:t>
      </w:r>
      <w:r w:rsidR="00DD7A20" w:rsidRPr="00431D10">
        <w:t xml:space="preserve">(pt) </w:t>
      </w:r>
      <w:r w:rsidR="00437B15" w:rsidRPr="00431D10">
        <w:t>above</w:t>
      </w:r>
      <w:r w:rsidR="0091119A" w:rsidRPr="00431D10">
        <w:t xml:space="preserve"> and </w:t>
      </w:r>
      <w:r w:rsidR="00437B15" w:rsidRPr="00431D10">
        <w:t xml:space="preserve">below </w:t>
      </w:r>
      <w:r w:rsidR="0091119A" w:rsidRPr="00431D10">
        <w:t>the table.</w:t>
      </w:r>
    </w:p>
    <w:p w14:paraId="49B31C79" w14:textId="77777777" w:rsidR="00322F1F" w:rsidRPr="00431D10" w:rsidRDefault="00322F1F" w:rsidP="0091119A">
      <w:pPr>
        <w:pStyle w:val="ArticleText"/>
      </w:pPr>
      <w:r w:rsidRPr="00431D10">
        <w:t xml:space="preserve">The caption text </w:t>
      </w:r>
      <w:r w:rsidR="0026391D">
        <w:rPr>
          <w:rFonts w:eastAsia="MS Mincho" w:hint="eastAsia"/>
          <w:lang w:eastAsia="ja-JP"/>
        </w:rPr>
        <w:t xml:space="preserve">should </w:t>
      </w:r>
      <w:r w:rsidRPr="00431D10">
        <w:t>be above the table</w:t>
      </w:r>
      <w:r w:rsidR="00E87E00" w:rsidRPr="00431D10">
        <w:t xml:space="preserve">, </w:t>
      </w:r>
      <w:r w:rsidR="00925698">
        <w:rPr>
          <w:rFonts w:eastAsia="MS Mincho" w:hint="eastAsia"/>
          <w:lang w:eastAsia="ja-JP"/>
        </w:rPr>
        <w:t>and</w:t>
      </w:r>
      <w:r w:rsidR="00E87E00" w:rsidRPr="00431D10">
        <w:t xml:space="preserve"> this should be consistent throughout the </w:t>
      </w:r>
      <w:r w:rsidR="009F6B23">
        <w:rPr>
          <w:rFonts w:eastAsia="MS Mincho" w:hint="eastAsia"/>
          <w:lang w:eastAsia="ja-JP"/>
        </w:rPr>
        <w:t>paper</w:t>
      </w:r>
      <w:r w:rsidRPr="00431D10">
        <w:t>.</w:t>
      </w:r>
      <w:r w:rsidR="0091119A" w:rsidRPr="00431D10">
        <w:t xml:space="preserve"> </w:t>
      </w:r>
      <w:r w:rsidR="00AA5AFF" w:rsidRPr="00431D10">
        <w:t>Left and right indentation of the caption should be 0.5 cm.</w:t>
      </w:r>
    </w:p>
    <w:p w14:paraId="77582DCA" w14:textId="3F04E845" w:rsidR="00BA2098" w:rsidRPr="00431D10" w:rsidRDefault="00BA2098" w:rsidP="00925698">
      <w:pPr>
        <w:pStyle w:val="CaptionText"/>
        <w:jc w:val="center"/>
      </w:pPr>
      <w:bookmarkStart w:id="1" w:name="_Ref156036417"/>
      <w:r w:rsidRPr="00431D10">
        <w:rPr>
          <w:rStyle w:val="CaptionHeadingChar"/>
        </w:rPr>
        <w:t xml:space="preserve">Table </w:t>
      </w:r>
      <w:r w:rsidRPr="00431D10">
        <w:rPr>
          <w:rStyle w:val="CaptionHeadingChar"/>
        </w:rPr>
        <w:fldChar w:fldCharType="begin"/>
      </w:r>
      <w:r w:rsidRPr="00431D10">
        <w:rPr>
          <w:rStyle w:val="CaptionHeadingChar"/>
        </w:rPr>
        <w:instrText xml:space="preserve"> SEQ Table \* ARABIC </w:instrText>
      </w:r>
      <w:r w:rsidRPr="00431D10">
        <w:rPr>
          <w:rStyle w:val="CaptionHeadingChar"/>
        </w:rPr>
        <w:fldChar w:fldCharType="separate"/>
      </w:r>
      <w:r w:rsidR="004953DE">
        <w:rPr>
          <w:rStyle w:val="CaptionHeadingChar"/>
          <w:noProof/>
        </w:rPr>
        <w:t>1</w:t>
      </w:r>
      <w:r w:rsidRPr="00431D10">
        <w:rPr>
          <w:rStyle w:val="CaptionHeadingChar"/>
        </w:rPr>
        <w:fldChar w:fldCharType="end"/>
      </w:r>
      <w:bookmarkEnd w:id="1"/>
      <w:r w:rsidRPr="00431D10">
        <w:rPr>
          <w:rStyle w:val="CaptionHeadingChar"/>
        </w:rPr>
        <w:t>:</w:t>
      </w:r>
      <w:r w:rsidRPr="00431D10">
        <w:t xml:space="preserve"> This is</w:t>
      </w:r>
      <w:r w:rsidR="0093695B">
        <w:t xml:space="preserve"> an example of a table showing D</w:t>
      </w:r>
      <w:r w:rsidRPr="00431D10">
        <w:t>ecibel (dB) ratios.</w:t>
      </w:r>
    </w:p>
    <w:tbl>
      <w:tblPr>
        <w:tblW w:w="0" w:type="auto"/>
        <w:jc w:val="center"/>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1113"/>
        <w:gridCol w:w="1124"/>
      </w:tblGrid>
      <w:tr w:rsidR="002B0F27" w:rsidRPr="00431D10" w14:paraId="6F00328B" w14:textId="77777777">
        <w:trPr>
          <w:trHeight w:val="210"/>
          <w:jc w:val="center"/>
        </w:trPr>
        <w:tc>
          <w:tcPr>
            <w:tcW w:w="1113" w:type="dxa"/>
            <w:tcBorders>
              <w:top w:val="single" w:sz="6" w:space="0" w:color="000000"/>
              <w:bottom w:val="single" w:sz="6" w:space="0" w:color="000000"/>
            </w:tcBorders>
            <w:shd w:val="clear" w:color="auto" w:fill="D9D9D9"/>
          </w:tcPr>
          <w:p w14:paraId="0CE18470" w14:textId="77777777" w:rsidR="002B0F27" w:rsidRPr="00431D10" w:rsidRDefault="002B0F27" w:rsidP="00483CE8">
            <w:pPr>
              <w:pStyle w:val="Table"/>
            </w:pPr>
            <w:r w:rsidRPr="00431D10">
              <w:t>ratio</w:t>
            </w:r>
          </w:p>
        </w:tc>
        <w:tc>
          <w:tcPr>
            <w:tcW w:w="1124" w:type="dxa"/>
            <w:tcBorders>
              <w:top w:val="single" w:sz="6" w:space="0" w:color="000000"/>
              <w:bottom w:val="single" w:sz="6" w:space="0" w:color="000000"/>
            </w:tcBorders>
            <w:shd w:val="clear" w:color="auto" w:fill="D9D9D9"/>
          </w:tcPr>
          <w:p w14:paraId="42A27F73" w14:textId="77777777" w:rsidR="002B0F27" w:rsidRPr="00431D10" w:rsidRDefault="002B0F27" w:rsidP="00483CE8">
            <w:pPr>
              <w:pStyle w:val="Table"/>
            </w:pPr>
            <w:r w:rsidRPr="00431D10">
              <w:t>Decibels</w:t>
            </w:r>
          </w:p>
        </w:tc>
      </w:tr>
      <w:tr w:rsidR="002B0F27" w:rsidRPr="00431D10" w14:paraId="34814635" w14:textId="77777777">
        <w:trPr>
          <w:trHeight w:val="210"/>
          <w:jc w:val="center"/>
        </w:trPr>
        <w:tc>
          <w:tcPr>
            <w:tcW w:w="1113" w:type="dxa"/>
            <w:tcBorders>
              <w:top w:val="nil"/>
            </w:tcBorders>
          </w:tcPr>
          <w:p w14:paraId="75A0018B" w14:textId="77777777" w:rsidR="002B0F27" w:rsidRPr="00431D10" w:rsidRDefault="002B0F27" w:rsidP="00483CE8">
            <w:pPr>
              <w:pStyle w:val="Table"/>
            </w:pPr>
            <w:r w:rsidRPr="00431D10">
              <w:t>1/1</w:t>
            </w:r>
          </w:p>
        </w:tc>
        <w:tc>
          <w:tcPr>
            <w:tcW w:w="1124" w:type="dxa"/>
            <w:tcBorders>
              <w:top w:val="nil"/>
            </w:tcBorders>
          </w:tcPr>
          <w:p w14:paraId="166825DD" w14:textId="77777777" w:rsidR="002B0F27" w:rsidRPr="00431D10" w:rsidRDefault="002B0F27" w:rsidP="00483CE8">
            <w:pPr>
              <w:pStyle w:val="Table"/>
            </w:pPr>
            <w:r w:rsidRPr="00431D10">
              <w:t>0</w:t>
            </w:r>
          </w:p>
        </w:tc>
      </w:tr>
      <w:tr w:rsidR="002B0F27" w:rsidRPr="00431D10" w14:paraId="1B4B4ABD" w14:textId="77777777">
        <w:trPr>
          <w:trHeight w:val="210"/>
          <w:jc w:val="center"/>
        </w:trPr>
        <w:tc>
          <w:tcPr>
            <w:tcW w:w="1113" w:type="dxa"/>
          </w:tcPr>
          <w:p w14:paraId="5E6F3E90" w14:textId="77777777" w:rsidR="002B0F27" w:rsidRPr="00431D10" w:rsidRDefault="002B0F27" w:rsidP="00483CE8">
            <w:pPr>
              <w:pStyle w:val="Table"/>
            </w:pPr>
            <w:r w:rsidRPr="00431D10">
              <w:t>2/1</w:t>
            </w:r>
          </w:p>
        </w:tc>
        <w:tc>
          <w:tcPr>
            <w:tcW w:w="1124" w:type="dxa"/>
          </w:tcPr>
          <w:p w14:paraId="6CBFF5F3" w14:textId="77777777" w:rsidR="002B0F27" w:rsidRPr="00431D10" w:rsidRDefault="002B0F27" w:rsidP="00483CE8">
            <w:pPr>
              <w:pStyle w:val="Table"/>
            </w:pPr>
            <w:r w:rsidRPr="00431D10">
              <w:t>6</w:t>
            </w:r>
          </w:p>
        </w:tc>
      </w:tr>
      <w:tr w:rsidR="002B0F27" w:rsidRPr="00431D10" w14:paraId="6047582C" w14:textId="77777777">
        <w:trPr>
          <w:trHeight w:val="210"/>
          <w:jc w:val="center"/>
        </w:trPr>
        <w:tc>
          <w:tcPr>
            <w:tcW w:w="1113" w:type="dxa"/>
          </w:tcPr>
          <w:p w14:paraId="327EF806" w14:textId="77777777" w:rsidR="002B0F27" w:rsidRPr="00431D10" w:rsidRDefault="002B0F27" w:rsidP="00483CE8">
            <w:pPr>
              <w:pStyle w:val="Table"/>
            </w:pPr>
            <w:r w:rsidRPr="00431D10">
              <w:t>3.16</w:t>
            </w:r>
          </w:p>
        </w:tc>
        <w:tc>
          <w:tcPr>
            <w:tcW w:w="1124" w:type="dxa"/>
          </w:tcPr>
          <w:p w14:paraId="4BFDBCF8" w14:textId="77777777" w:rsidR="002B0F27" w:rsidRPr="00431D10" w:rsidRDefault="002B0F27" w:rsidP="00483CE8">
            <w:pPr>
              <w:pStyle w:val="Table"/>
            </w:pPr>
            <w:r w:rsidRPr="00431D10">
              <w:t>10</w:t>
            </w:r>
          </w:p>
        </w:tc>
      </w:tr>
      <w:tr w:rsidR="002B0F27" w:rsidRPr="00431D10" w14:paraId="6ECBF992" w14:textId="77777777">
        <w:trPr>
          <w:trHeight w:val="210"/>
          <w:jc w:val="center"/>
        </w:trPr>
        <w:tc>
          <w:tcPr>
            <w:tcW w:w="1113" w:type="dxa"/>
          </w:tcPr>
          <w:p w14:paraId="2C0E8746" w14:textId="77777777" w:rsidR="002B0F27" w:rsidRPr="00431D10" w:rsidRDefault="002B0F27" w:rsidP="00483CE8">
            <w:pPr>
              <w:pStyle w:val="Table"/>
            </w:pPr>
            <w:r w:rsidRPr="00431D10">
              <w:t>1/10</w:t>
            </w:r>
          </w:p>
        </w:tc>
        <w:tc>
          <w:tcPr>
            <w:tcW w:w="1124" w:type="dxa"/>
          </w:tcPr>
          <w:p w14:paraId="44684280" w14:textId="77777777" w:rsidR="002B0F27" w:rsidRPr="00431D10" w:rsidRDefault="002B0F27" w:rsidP="00483CE8">
            <w:pPr>
              <w:pStyle w:val="Table"/>
            </w:pPr>
            <w:r w:rsidRPr="00431D10">
              <w:t>-20</w:t>
            </w:r>
          </w:p>
        </w:tc>
      </w:tr>
      <w:tr w:rsidR="002B0F27" w:rsidRPr="00431D10" w14:paraId="61D47772" w14:textId="77777777">
        <w:trPr>
          <w:trHeight w:val="210"/>
          <w:jc w:val="center"/>
        </w:trPr>
        <w:tc>
          <w:tcPr>
            <w:tcW w:w="1113" w:type="dxa"/>
          </w:tcPr>
          <w:p w14:paraId="22324469" w14:textId="77777777" w:rsidR="002B0F27" w:rsidRPr="00431D10" w:rsidRDefault="002B0F27" w:rsidP="00483CE8">
            <w:pPr>
              <w:pStyle w:val="Table"/>
            </w:pPr>
            <w:r w:rsidRPr="00431D10">
              <w:t>10/1</w:t>
            </w:r>
          </w:p>
        </w:tc>
        <w:tc>
          <w:tcPr>
            <w:tcW w:w="1124" w:type="dxa"/>
          </w:tcPr>
          <w:p w14:paraId="7D77390C" w14:textId="77777777" w:rsidR="002B0F27" w:rsidRPr="00431D10" w:rsidRDefault="002B0F27" w:rsidP="00483CE8">
            <w:pPr>
              <w:pStyle w:val="Table"/>
            </w:pPr>
            <w:r w:rsidRPr="00431D10">
              <w:t>20</w:t>
            </w:r>
          </w:p>
        </w:tc>
      </w:tr>
      <w:tr w:rsidR="002B0F27" w:rsidRPr="00431D10" w14:paraId="10FDF80B" w14:textId="77777777">
        <w:trPr>
          <w:trHeight w:val="210"/>
          <w:jc w:val="center"/>
        </w:trPr>
        <w:tc>
          <w:tcPr>
            <w:tcW w:w="1113" w:type="dxa"/>
          </w:tcPr>
          <w:p w14:paraId="2EF73472" w14:textId="77777777" w:rsidR="002B0F27" w:rsidRPr="00431D10" w:rsidRDefault="002B0F27" w:rsidP="00483CE8">
            <w:pPr>
              <w:pStyle w:val="Table"/>
            </w:pPr>
            <w:r w:rsidRPr="00431D10">
              <w:t>100/1</w:t>
            </w:r>
          </w:p>
        </w:tc>
        <w:tc>
          <w:tcPr>
            <w:tcW w:w="1124" w:type="dxa"/>
          </w:tcPr>
          <w:p w14:paraId="5CA3BFB2" w14:textId="77777777" w:rsidR="002B0F27" w:rsidRPr="00431D10" w:rsidRDefault="002B0F27" w:rsidP="00483CE8">
            <w:pPr>
              <w:pStyle w:val="Table"/>
            </w:pPr>
            <w:r w:rsidRPr="00431D10">
              <w:t>40</w:t>
            </w:r>
          </w:p>
        </w:tc>
      </w:tr>
      <w:tr w:rsidR="002B0F27" w:rsidRPr="00431D10" w14:paraId="0AB75A89" w14:textId="77777777">
        <w:trPr>
          <w:trHeight w:val="210"/>
          <w:jc w:val="center"/>
        </w:trPr>
        <w:tc>
          <w:tcPr>
            <w:tcW w:w="1113" w:type="dxa"/>
            <w:tcBorders>
              <w:bottom w:val="single" w:sz="6" w:space="0" w:color="000000"/>
            </w:tcBorders>
          </w:tcPr>
          <w:p w14:paraId="7A217271" w14:textId="77777777" w:rsidR="002B0F27" w:rsidRPr="00431D10" w:rsidRDefault="002B0F27" w:rsidP="00483CE8">
            <w:pPr>
              <w:pStyle w:val="Table"/>
            </w:pPr>
            <w:r w:rsidRPr="00431D10">
              <w:t>1000/1</w:t>
            </w:r>
          </w:p>
        </w:tc>
        <w:tc>
          <w:tcPr>
            <w:tcW w:w="1124" w:type="dxa"/>
            <w:tcBorders>
              <w:bottom w:val="single" w:sz="6" w:space="0" w:color="000000"/>
            </w:tcBorders>
          </w:tcPr>
          <w:p w14:paraId="70305EF2" w14:textId="77777777" w:rsidR="002B0F27" w:rsidRPr="00431D10" w:rsidRDefault="002B0F27" w:rsidP="00E87E00">
            <w:pPr>
              <w:pStyle w:val="Table"/>
              <w:keepNext/>
            </w:pPr>
            <w:r w:rsidRPr="00431D10">
              <w:t>60</w:t>
            </w:r>
          </w:p>
        </w:tc>
      </w:tr>
    </w:tbl>
    <w:p w14:paraId="3718ED8C" w14:textId="77777777" w:rsidR="00322F1F" w:rsidRPr="00431D10" w:rsidRDefault="00322F1F" w:rsidP="00925146">
      <w:pPr>
        <w:pStyle w:val="Heading2"/>
        <w:rPr>
          <w:bCs/>
        </w:rPr>
      </w:pPr>
      <w:r w:rsidRPr="00431D10">
        <w:rPr>
          <w:bCs/>
        </w:rPr>
        <w:t>Equations</w:t>
      </w:r>
    </w:p>
    <w:p w14:paraId="525DDB0A" w14:textId="77777777" w:rsidR="00322F1F" w:rsidRPr="00431D10" w:rsidRDefault="00322F1F" w:rsidP="00E062D0">
      <w:pPr>
        <w:pStyle w:val="ArticleTextnoindent"/>
      </w:pPr>
      <w:r w:rsidRPr="00431D10">
        <w:t>Equations should be placed o</w:t>
      </w:r>
      <w:r w:rsidR="003D6C40" w:rsidRPr="00431D10">
        <w:t>n separate lines and numbered. An e</w:t>
      </w:r>
      <w:r w:rsidRPr="00431D10">
        <w:t xml:space="preserve">xample of </w:t>
      </w:r>
      <w:r w:rsidR="003D6C40" w:rsidRPr="00431D10">
        <w:t>an equation</w:t>
      </w:r>
      <w:r w:rsidR="00DD7A20" w:rsidRPr="00431D10">
        <w:t xml:space="preserve"> </w:t>
      </w:r>
      <w:r w:rsidR="003D6C40" w:rsidRPr="00431D10">
        <w:t>is</w:t>
      </w:r>
      <w:r w:rsidR="00DD7A20" w:rsidRPr="00431D10">
        <w:t xml:space="preserve"> given below:</w:t>
      </w:r>
    </w:p>
    <w:p w14:paraId="75A8FDE6" w14:textId="77777777" w:rsidR="003D6C40" w:rsidRPr="00431D10" w:rsidRDefault="00AB2A39" w:rsidP="003D6C40">
      <w:pPr>
        <w:pStyle w:val="Equation"/>
      </w:pPr>
      <w:r w:rsidRPr="00431D10">
        <w:rPr>
          <w:noProof/>
          <w:position w:val="-30"/>
        </w:rPr>
        <w:object w:dxaOrig="780" w:dyaOrig="680" w14:anchorId="26424E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45pt;height:34.2pt;mso-width-percent:0;mso-height-percent:0;mso-width-percent:0;mso-height-percent:0" o:ole="" fillcolor="window">
            <v:imagedata r:id="rId10" o:title=""/>
          </v:shape>
          <o:OLEObject Type="Embed" ProgID="Equation.3" ShapeID="_x0000_i1025" DrawAspect="Content" ObjectID="_1698218060" r:id="rId11"/>
        </w:object>
      </w:r>
    </w:p>
    <w:p w14:paraId="6F2156A4" w14:textId="77777777" w:rsidR="00322F1F" w:rsidRPr="00431D10" w:rsidRDefault="00DD7A20" w:rsidP="003D6C40">
      <w:pPr>
        <w:pStyle w:val="ArticleText"/>
      </w:pPr>
      <w:r w:rsidRPr="00431D10">
        <w:t>Numbers of equations can be on the right or on the left margin of the text column.</w:t>
      </w:r>
    </w:p>
    <w:p w14:paraId="6D05B59B" w14:textId="77777777" w:rsidR="009B0BDE" w:rsidRPr="00431D10" w:rsidRDefault="009B0BDE" w:rsidP="009B0BDE">
      <w:pPr>
        <w:pStyle w:val="Heading2"/>
        <w:rPr>
          <w:bCs/>
        </w:rPr>
      </w:pPr>
      <w:r w:rsidRPr="00431D10">
        <w:rPr>
          <w:bCs/>
        </w:rPr>
        <w:t>Phonetic fonts</w:t>
      </w:r>
    </w:p>
    <w:p w14:paraId="0F14E808" w14:textId="77777777" w:rsidR="00312701" w:rsidRPr="00431D10" w:rsidRDefault="00312701" w:rsidP="00DF781E">
      <w:pPr>
        <w:pStyle w:val="ArticleTextnoindent"/>
      </w:pPr>
      <w:r w:rsidRPr="00431D10">
        <w:t>You can use phonetic symbols and special characters i</w:t>
      </w:r>
      <w:r w:rsidR="00B93822" w:rsidRPr="00431D10">
        <w:t xml:space="preserve">n your paper. </w:t>
      </w:r>
      <w:r w:rsidR="00B251AF" w:rsidRPr="00431D10">
        <w:t xml:space="preserve">To make sure that readers of your article can see the phonetic symbols in the PDF document, all special symbols must be embedded in the PDF. </w:t>
      </w:r>
      <w:r w:rsidR="005F41F9">
        <w:rPr>
          <w:rFonts w:eastAsia="MS Mincho" w:hint="eastAsia"/>
          <w:lang w:eastAsia="ja-JP"/>
        </w:rPr>
        <w:t>T</w:t>
      </w:r>
      <w:r w:rsidR="00880749" w:rsidRPr="00431D10">
        <w:t>he fonts are usually embedded, b</w:t>
      </w:r>
      <w:r w:rsidRPr="00431D10">
        <w:t>ut this can be checked</w:t>
      </w:r>
      <w:r w:rsidR="001C67DE">
        <w:rPr>
          <w:rFonts w:eastAsia="MS Mincho" w:hint="eastAsia"/>
          <w:lang w:eastAsia="ja-JP"/>
        </w:rPr>
        <w:t>,</w:t>
      </w:r>
      <w:r w:rsidRPr="00431D10">
        <w:t xml:space="preserve"> e.g.</w:t>
      </w:r>
      <w:r w:rsidR="001C67DE">
        <w:rPr>
          <w:rFonts w:eastAsia="MS Mincho" w:hint="eastAsia"/>
          <w:lang w:eastAsia="ja-JP"/>
        </w:rPr>
        <w:t>,</w:t>
      </w:r>
      <w:r w:rsidRPr="00431D10">
        <w:t xml:space="preserve"> by inspecting the "</w:t>
      </w:r>
      <w:r w:rsidR="00DF781E" w:rsidRPr="00431D10">
        <w:t>D</w:t>
      </w:r>
      <w:r w:rsidRPr="00431D10">
        <w:t xml:space="preserve">ocument </w:t>
      </w:r>
      <w:r w:rsidR="00DF781E" w:rsidRPr="00431D10">
        <w:t>P</w:t>
      </w:r>
      <w:r w:rsidRPr="00431D10">
        <w:t>roperties</w:t>
      </w:r>
      <w:r w:rsidR="00DF781E" w:rsidRPr="00431D10">
        <w:t xml:space="preserve"> -- Fonts</w:t>
      </w:r>
      <w:r w:rsidRPr="00431D10">
        <w:t>" in Acrobat Reader.</w:t>
      </w:r>
    </w:p>
    <w:p w14:paraId="301643F6" w14:textId="77777777" w:rsidR="00EF5C1C" w:rsidRPr="00431D10" w:rsidRDefault="009B0BDE" w:rsidP="00DF781E">
      <w:pPr>
        <w:pStyle w:val="ArticleText"/>
      </w:pPr>
      <w:r w:rsidRPr="00431D10">
        <w:t xml:space="preserve">It is recommended to use </w:t>
      </w:r>
      <w:r w:rsidR="00D02D87" w:rsidRPr="00431D10">
        <w:t xml:space="preserve">one of the following fonts to </w:t>
      </w:r>
      <w:r w:rsidR="00765487" w:rsidRPr="00431D10">
        <w:t xml:space="preserve">show </w:t>
      </w:r>
      <w:r w:rsidR="00D02D87" w:rsidRPr="00431D10">
        <w:t xml:space="preserve">phonetic </w:t>
      </w:r>
      <w:r w:rsidR="00765487" w:rsidRPr="00431D10">
        <w:t>symbols:</w:t>
      </w:r>
    </w:p>
    <w:p w14:paraId="613A1207" w14:textId="77777777" w:rsidR="00EF5C1C" w:rsidRPr="00431D10" w:rsidRDefault="009058BA" w:rsidP="009058BA">
      <w:pPr>
        <w:pStyle w:val="Itemisation"/>
      </w:pPr>
      <w:r w:rsidRPr="00431D10">
        <w:t>IPA</w:t>
      </w:r>
      <w:r w:rsidR="0094582C" w:rsidRPr="00431D10">
        <w:t>-SAM</w:t>
      </w:r>
      <w:r w:rsidRPr="00431D10">
        <w:t xml:space="preserve"> phonetic fonts</w:t>
      </w:r>
      <w:r w:rsidR="0094582C" w:rsidRPr="00431D10">
        <w:t xml:space="preserve"> [</w:t>
      </w:r>
      <w:r w:rsidR="00EB6833">
        <w:rPr>
          <w:rFonts w:eastAsia="MS Mincho" w:hint="eastAsia"/>
          <w:lang w:eastAsia="ja-JP"/>
        </w:rPr>
        <w:t>1</w:t>
      </w:r>
      <w:r w:rsidR="0094582C" w:rsidRPr="00431D10">
        <w:t>]</w:t>
      </w:r>
    </w:p>
    <w:p w14:paraId="0BD27255" w14:textId="77777777" w:rsidR="00DF6EB1" w:rsidRPr="00431D10" w:rsidRDefault="00454CAE" w:rsidP="00DF6EB1">
      <w:pPr>
        <w:pStyle w:val="Itemisation"/>
      </w:pPr>
      <w:r w:rsidRPr="00431D10">
        <w:t xml:space="preserve">SIL </w:t>
      </w:r>
      <w:r w:rsidR="00EE7790" w:rsidRPr="00431D10">
        <w:t xml:space="preserve">phonetic </w:t>
      </w:r>
      <w:r w:rsidRPr="00431D10">
        <w:t>fonts</w:t>
      </w:r>
      <w:r w:rsidR="008C1FD6" w:rsidRPr="00431D10">
        <w:t xml:space="preserve"> [</w:t>
      </w:r>
      <w:r w:rsidR="00EB6833">
        <w:rPr>
          <w:rFonts w:eastAsia="MS Mincho" w:hint="eastAsia"/>
          <w:lang w:eastAsia="ja-JP"/>
        </w:rPr>
        <w:t>2</w:t>
      </w:r>
      <w:r w:rsidR="00DF781E" w:rsidRPr="00431D10">
        <w:t>]</w:t>
      </w:r>
      <w:r w:rsidR="00191A8E" w:rsidRPr="00431D10">
        <w:t xml:space="preserve"> </w:t>
      </w:r>
      <w:r w:rsidR="00DF6EB1" w:rsidRPr="00431D10">
        <w:t>(Unicode is accepted)</w:t>
      </w:r>
    </w:p>
    <w:p w14:paraId="2378EDEA" w14:textId="77777777" w:rsidR="00322F1F" w:rsidRPr="00431D10" w:rsidRDefault="00322F1F" w:rsidP="00925146">
      <w:pPr>
        <w:pStyle w:val="Heading2"/>
        <w:rPr>
          <w:bCs/>
        </w:rPr>
      </w:pPr>
      <w:r w:rsidRPr="00431D10">
        <w:rPr>
          <w:bCs/>
        </w:rPr>
        <w:t>Page numbering</w:t>
      </w:r>
    </w:p>
    <w:p w14:paraId="714BE4F9" w14:textId="77777777" w:rsidR="00322F1F" w:rsidRPr="00980B55" w:rsidRDefault="00322F1F" w:rsidP="006D30A5">
      <w:pPr>
        <w:pStyle w:val="ArticleTextnoindent"/>
      </w:pPr>
      <w:r w:rsidRPr="00431D10">
        <w:t>Page numbers will be added</w:t>
      </w:r>
      <w:r w:rsidR="00DC776B" w:rsidRPr="00431D10">
        <w:t xml:space="preserve"> </w:t>
      </w:r>
      <w:r w:rsidRPr="00431D10">
        <w:t>to the do</w:t>
      </w:r>
      <w:r w:rsidRPr="00980B55">
        <w:t xml:space="preserve">cument </w:t>
      </w:r>
      <w:r w:rsidR="00DC776B" w:rsidRPr="00980B55">
        <w:t>later</w:t>
      </w:r>
      <w:r w:rsidRPr="00980B55">
        <w:t>.</w:t>
      </w:r>
      <w:r w:rsidR="00437B15" w:rsidRPr="00980B55">
        <w:t xml:space="preserve"> </w:t>
      </w:r>
      <w:r w:rsidR="00A1136C" w:rsidRPr="00980B55">
        <w:t xml:space="preserve">Please do not add page numbers and please </w:t>
      </w:r>
      <w:r w:rsidRPr="00980B55">
        <w:t>do</w:t>
      </w:r>
      <w:r w:rsidR="0086478A" w:rsidRPr="00980B55">
        <w:t xml:space="preserve"> no</w:t>
      </w:r>
      <w:r w:rsidRPr="00980B55">
        <w:t>t make any footers or headers</w:t>
      </w:r>
      <w:r w:rsidR="00980B55">
        <w:rPr>
          <w:rFonts w:eastAsia="MS Mincho" w:hint="eastAsia"/>
          <w:lang w:eastAsia="ja-JP"/>
        </w:rPr>
        <w:t>.</w:t>
      </w:r>
    </w:p>
    <w:p w14:paraId="079C22CA" w14:textId="77777777" w:rsidR="00322F1F" w:rsidRPr="00431D10" w:rsidRDefault="00322F1F" w:rsidP="00925146">
      <w:pPr>
        <w:pStyle w:val="Heading2"/>
        <w:rPr>
          <w:bCs/>
        </w:rPr>
      </w:pPr>
      <w:r w:rsidRPr="00431D10">
        <w:rPr>
          <w:bCs/>
        </w:rPr>
        <w:t>References</w:t>
      </w:r>
    </w:p>
    <w:p w14:paraId="0BEF5C74" w14:textId="77777777" w:rsidR="00806AE7" w:rsidRPr="00431D10" w:rsidRDefault="00806AE7" w:rsidP="00806AE7">
      <w:pPr>
        <w:pStyle w:val="ArticleTextnoindent"/>
      </w:pPr>
      <w:r w:rsidRPr="00431D10">
        <w:t xml:space="preserve">Please use just the reference </w:t>
      </w:r>
      <w:r w:rsidRPr="008B03F4">
        <w:t xml:space="preserve">number </w:t>
      </w:r>
      <w:r w:rsidRPr="00431D10">
        <w:t>in square brackets. Formulations with author names like "… as Ladefoged [</w:t>
      </w:r>
      <w:r w:rsidR="0083790D">
        <w:rPr>
          <w:rFonts w:eastAsia="MS Mincho" w:hint="eastAsia"/>
          <w:lang w:eastAsia="ja-JP"/>
        </w:rPr>
        <w:t>3</w:t>
      </w:r>
      <w:r w:rsidRPr="00431D10">
        <w:t xml:space="preserve">] showed that …" are acceptable but not "as shown in [Ladefoged, </w:t>
      </w:r>
      <w:r w:rsidR="0083790D">
        <w:rPr>
          <w:rFonts w:eastAsia="MS Mincho" w:hint="eastAsia"/>
          <w:lang w:eastAsia="ja-JP"/>
        </w:rPr>
        <w:t>3</w:t>
      </w:r>
      <w:r w:rsidRPr="00431D10">
        <w:t>]" or "as shown in (Ladefoged [</w:t>
      </w:r>
      <w:r w:rsidR="0083790D">
        <w:rPr>
          <w:rFonts w:eastAsia="MS Mincho" w:hint="eastAsia"/>
          <w:lang w:eastAsia="ja-JP"/>
        </w:rPr>
        <w:t>3</w:t>
      </w:r>
      <w:r w:rsidRPr="00431D10">
        <w:t>])".</w:t>
      </w:r>
    </w:p>
    <w:p w14:paraId="78BA8309" w14:textId="7E7E368E" w:rsidR="00B522AA" w:rsidRPr="00431D10" w:rsidRDefault="00322F1F" w:rsidP="00B522AA">
      <w:pPr>
        <w:pStyle w:val="ArticleText"/>
      </w:pPr>
      <w:r w:rsidRPr="00431D10">
        <w:t xml:space="preserve">References </w:t>
      </w:r>
      <w:r w:rsidR="00D06964" w:rsidRPr="00431D10">
        <w:t>are</w:t>
      </w:r>
      <w:r w:rsidRPr="00431D10">
        <w:t xml:space="preserve"> </w:t>
      </w:r>
      <w:r w:rsidR="00D06964" w:rsidRPr="00431D10">
        <w:t xml:space="preserve">to </w:t>
      </w:r>
      <w:r w:rsidRPr="00431D10">
        <w:t xml:space="preserve">be numbered </w:t>
      </w:r>
      <w:r w:rsidR="00D06964" w:rsidRPr="00431D10">
        <w:t>in order</w:t>
      </w:r>
      <w:r w:rsidR="005D076E">
        <w:rPr>
          <w:rFonts w:eastAsia="MS Mincho" w:hint="eastAsia"/>
          <w:lang w:eastAsia="ja-JP"/>
        </w:rPr>
        <w:t xml:space="preserve"> of appearance</w:t>
      </w:r>
      <w:r w:rsidRPr="00431D10">
        <w:t>.</w:t>
      </w:r>
      <w:r w:rsidR="00D06964" w:rsidRPr="00431D10">
        <w:t xml:space="preserve"> Please double-check the final version </w:t>
      </w:r>
      <w:r w:rsidR="006D30A5" w:rsidRPr="00431D10">
        <w:t xml:space="preserve">of your paper with </w:t>
      </w:r>
      <w:r w:rsidR="00D06964" w:rsidRPr="00431D10">
        <w:t xml:space="preserve">regard </w:t>
      </w:r>
      <w:r w:rsidR="006D30A5" w:rsidRPr="00431D10">
        <w:t xml:space="preserve">to </w:t>
      </w:r>
      <w:r w:rsidR="00D06964" w:rsidRPr="00431D10">
        <w:t>the correct correspondence of references to their numbers.</w:t>
      </w:r>
    </w:p>
    <w:p w14:paraId="2641F99D" w14:textId="77777777" w:rsidR="001E2ED4" w:rsidRPr="00431D10" w:rsidRDefault="001E2ED4" w:rsidP="001E2ED4">
      <w:pPr>
        <w:pStyle w:val="Heading2"/>
        <w:rPr>
          <w:bCs/>
        </w:rPr>
      </w:pPr>
      <w:r w:rsidRPr="00431D10">
        <w:rPr>
          <w:bCs/>
        </w:rPr>
        <w:t>Hyperlinks</w:t>
      </w:r>
    </w:p>
    <w:p w14:paraId="4C11D3ED" w14:textId="77777777" w:rsidR="001E2ED4" w:rsidRPr="00431D10" w:rsidRDefault="00437B15" w:rsidP="006D30A5">
      <w:pPr>
        <w:pStyle w:val="ArticleTextnoindent"/>
      </w:pPr>
      <w:r w:rsidRPr="00431D10">
        <w:t>Links to URLs or email addresses</w:t>
      </w:r>
      <w:r w:rsidR="001E2ED4" w:rsidRPr="00431D10">
        <w:t xml:space="preserve"> should be formatted as normal text,</w:t>
      </w:r>
      <w:r w:rsidR="001E2ED4" w:rsidRPr="0083790D">
        <w:t xml:space="preserve"> not as </w:t>
      </w:r>
      <w:r w:rsidRPr="0083790D">
        <w:t>h</w:t>
      </w:r>
      <w:r w:rsidRPr="00431D10">
        <w:t>yper</w:t>
      </w:r>
      <w:r w:rsidR="001E2ED4" w:rsidRPr="00431D10">
        <w:t xml:space="preserve">links and not blue </w:t>
      </w:r>
      <w:r w:rsidR="00DC776B" w:rsidRPr="00431D10">
        <w:t xml:space="preserve">or </w:t>
      </w:r>
      <w:r w:rsidR="001E2ED4" w:rsidRPr="00431D10">
        <w:t>underlined</w:t>
      </w:r>
      <w:r w:rsidR="008B03F4">
        <w:rPr>
          <w:rFonts w:eastAsia="MS Mincho" w:hint="eastAsia"/>
          <w:lang w:eastAsia="ja-JP"/>
        </w:rPr>
        <w:t>,</w:t>
      </w:r>
      <w:r w:rsidR="001E2ED4" w:rsidRPr="00431D10">
        <w:t xml:space="preserve"> etc. Usually hyperlinks to web pages are listed in the references section. </w:t>
      </w:r>
      <w:r w:rsidRPr="00431D10">
        <w:t>If required</w:t>
      </w:r>
      <w:r w:rsidR="00E141B4" w:rsidRPr="00431D10">
        <w:t xml:space="preserve">, line breaks </w:t>
      </w:r>
      <w:r w:rsidRPr="00431D10">
        <w:t xml:space="preserve">can be placed </w:t>
      </w:r>
      <w:r w:rsidR="00E141B4" w:rsidRPr="00431D10">
        <w:t>within URL</w:t>
      </w:r>
      <w:r w:rsidRPr="00431D10">
        <w:t>s</w:t>
      </w:r>
      <w:r w:rsidR="00E141B4" w:rsidRPr="00431D10">
        <w:t xml:space="preserve"> af</w:t>
      </w:r>
      <w:r w:rsidR="003F08B9" w:rsidRPr="00431D10">
        <w:t>ter slashes or dashes (cf. [</w:t>
      </w:r>
      <w:r w:rsidR="005D076E">
        <w:rPr>
          <w:rFonts w:eastAsia="MS Mincho" w:hint="eastAsia"/>
          <w:lang w:eastAsia="ja-JP"/>
        </w:rPr>
        <w:t>1</w:t>
      </w:r>
      <w:r w:rsidR="00104685" w:rsidRPr="00431D10">
        <w:t xml:space="preserve">, </w:t>
      </w:r>
      <w:r w:rsidR="005D076E">
        <w:rPr>
          <w:rFonts w:eastAsia="MS Mincho" w:hint="eastAsia"/>
          <w:lang w:eastAsia="ja-JP"/>
        </w:rPr>
        <w:t>2</w:t>
      </w:r>
      <w:r w:rsidR="003F08B9" w:rsidRPr="00431D10">
        <w:t>]), but double-check that no hyphens are inserted.</w:t>
      </w:r>
    </w:p>
    <w:p w14:paraId="62FC0768" w14:textId="77777777" w:rsidR="00271FFF" w:rsidRPr="00431D10" w:rsidRDefault="00271FFF" w:rsidP="00271FFF">
      <w:pPr>
        <w:pStyle w:val="Heading2"/>
        <w:rPr>
          <w:bCs/>
        </w:rPr>
      </w:pPr>
      <w:r w:rsidRPr="00431D10">
        <w:rPr>
          <w:bCs/>
        </w:rPr>
        <w:t>Footnotes and endnotes</w:t>
      </w:r>
    </w:p>
    <w:p w14:paraId="79B51897" w14:textId="77777777" w:rsidR="0070594E" w:rsidRDefault="00271FFF" w:rsidP="006D30A5">
      <w:pPr>
        <w:pStyle w:val="ArticleTextnoindent"/>
        <w:rPr>
          <w:rFonts w:eastAsia="MS Mincho"/>
          <w:lang w:eastAsia="ja-JP"/>
        </w:rPr>
      </w:pPr>
      <w:r w:rsidRPr="00431D10">
        <w:t>If footnotes cannot be avoided they</w:t>
      </w:r>
      <w:r w:rsidR="00437B15" w:rsidRPr="00431D10">
        <w:t xml:space="preserve"> should appear as endnotes.</w:t>
      </w:r>
      <w:r w:rsidR="00437B15" w:rsidRPr="00431D10">
        <w:rPr>
          <w:rStyle w:val="EndnoteReference"/>
        </w:rPr>
        <w:endnoteReference w:id="1"/>
      </w:r>
      <w:r w:rsidR="0070594E">
        <w:rPr>
          <w:rFonts w:eastAsia="MS Mincho" w:hint="eastAsia"/>
          <w:lang w:eastAsia="ja-JP"/>
        </w:rPr>
        <w:t xml:space="preserve"> </w:t>
      </w:r>
    </w:p>
    <w:p w14:paraId="337D43B4" w14:textId="77777777" w:rsidR="00271FFF" w:rsidRPr="0070594E" w:rsidRDefault="0070594E" w:rsidP="0070594E">
      <w:pPr>
        <w:pStyle w:val="ArticleTextnoindent"/>
        <w:ind w:firstLineChars="150" w:firstLine="330"/>
        <w:rPr>
          <w:rFonts w:eastAsia="MS Mincho"/>
          <w:lang w:eastAsia="ja-JP"/>
        </w:rPr>
      </w:pPr>
      <w:r>
        <w:rPr>
          <w:rFonts w:eastAsia="MS Mincho" w:hint="eastAsia"/>
          <w:lang w:eastAsia="ja-JP"/>
        </w:rPr>
        <w:t xml:space="preserve">Footnotes will be placed after the references. Please leave a single-line space before footnotes as shown in the example in this </w:t>
      </w:r>
      <w:r>
        <w:rPr>
          <w:rFonts w:eastAsia="MS Mincho"/>
          <w:lang w:eastAsia="ja-JP"/>
        </w:rPr>
        <w:t>paper</w:t>
      </w:r>
      <w:r>
        <w:rPr>
          <w:rFonts w:eastAsia="MS Mincho" w:hint="eastAsia"/>
          <w:lang w:eastAsia="ja-JP"/>
        </w:rPr>
        <w:t>.</w:t>
      </w:r>
    </w:p>
    <w:p w14:paraId="679B2B20" w14:textId="77777777" w:rsidR="00E3303C" w:rsidRPr="0083790D" w:rsidRDefault="00E3303C" w:rsidP="006F2481">
      <w:pPr>
        <w:pStyle w:val="Heading2"/>
      </w:pPr>
      <w:bookmarkStart w:id="2" w:name="_Ref156041785"/>
      <w:r w:rsidRPr="0083790D">
        <w:t xml:space="preserve">PDF </w:t>
      </w:r>
      <w:bookmarkEnd w:id="2"/>
      <w:r w:rsidR="00851103" w:rsidRPr="0083790D">
        <w:t>details</w:t>
      </w:r>
    </w:p>
    <w:p w14:paraId="46D2698E" w14:textId="77777777" w:rsidR="006360E5" w:rsidRPr="00431D10" w:rsidRDefault="00C54E76" w:rsidP="006360E5">
      <w:pPr>
        <w:pStyle w:val="ArticleTextnoindent"/>
      </w:pPr>
      <w:r w:rsidRPr="00431D10">
        <w:t xml:space="preserve">PDF files submitted must comply with </w:t>
      </w:r>
      <w:r w:rsidR="006360E5" w:rsidRPr="00431D10">
        <w:t>the following</w:t>
      </w:r>
      <w:r w:rsidRPr="00431D10">
        <w:t xml:space="preserve"> requirements:</w:t>
      </w:r>
    </w:p>
    <w:p w14:paraId="11283AE4" w14:textId="77777777" w:rsidR="00C54E76" w:rsidRPr="00431D10" w:rsidRDefault="006360E5" w:rsidP="000C57CD">
      <w:pPr>
        <w:pStyle w:val="Enumeration"/>
        <w:numPr>
          <w:ilvl w:val="0"/>
          <w:numId w:val="35"/>
        </w:numPr>
      </w:pPr>
      <w:r w:rsidRPr="00431D10">
        <w:t xml:space="preserve">all </w:t>
      </w:r>
      <w:r w:rsidR="00312D3A" w:rsidRPr="00431D10">
        <w:t xml:space="preserve">special </w:t>
      </w:r>
      <w:r w:rsidRPr="00431D10">
        <w:t>fonts and symbols must be embedded in the PDF</w:t>
      </w:r>
      <w:r w:rsidR="00747321" w:rsidRPr="00431D10">
        <w:t xml:space="preserve"> file</w:t>
      </w:r>
      <w:r w:rsidRPr="00431D10">
        <w:t xml:space="preserve"> so that correct rendering of the PDF does not depend on the fonts installed on the viewer’s computer</w:t>
      </w:r>
    </w:p>
    <w:p w14:paraId="4F67E92F" w14:textId="1F6B42AD" w:rsidR="006360E5" w:rsidRPr="00431D10" w:rsidRDefault="00277427" w:rsidP="000C57CD">
      <w:pPr>
        <w:pStyle w:val="Enumeration"/>
        <w:numPr>
          <w:ilvl w:val="0"/>
          <w:numId w:val="35"/>
        </w:numPr>
      </w:pPr>
      <w:r w:rsidRPr="00431D10">
        <w:lastRenderedPageBreak/>
        <w:t xml:space="preserve">there must be no password protection on the PDF file, i.e. </w:t>
      </w:r>
      <w:r w:rsidR="006360E5" w:rsidRPr="00431D10">
        <w:t>PDF files must not be protected by PDF security in any way, i.e.</w:t>
      </w:r>
      <w:r w:rsidR="008B03F4">
        <w:rPr>
          <w:rFonts w:eastAsia="MS Mincho" w:hint="eastAsia"/>
          <w:lang w:eastAsia="ja-JP"/>
        </w:rPr>
        <w:t>,</w:t>
      </w:r>
      <w:r w:rsidR="006360E5" w:rsidRPr="00431D10">
        <w:t xml:space="preserve"> content extraction, document assembly, high-resolution printing etc. </w:t>
      </w:r>
      <w:r w:rsidR="00D7723C">
        <w:t>is</w:t>
      </w:r>
      <w:r w:rsidR="006360E5" w:rsidRPr="00431D10">
        <w:t xml:space="preserve"> forbidden</w:t>
      </w:r>
    </w:p>
    <w:p w14:paraId="60699E4B" w14:textId="4F9833E1" w:rsidR="003A0533" w:rsidRPr="00431D10" w:rsidRDefault="00B251AF" w:rsidP="000C57CD">
      <w:pPr>
        <w:pStyle w:val="Enumeration"/>
        <w:numPr>
          <w:ilvl w:val="0"/>
          <w:numId w:val="35"/>
        </w:numPr>
      </w:pPr>
      <w:r w:rsidRPr="00431D10">
        <w:t>PDF files should not contain any hyperlinks, multimedia or 3D cont</w:t>
      </w:r>
      <w:r w:rsidR="00E04761">
        <w:t>ent, and no JavaScript or forms</w:t>
      </w:r>
    </w:p>
    <w:p w14:paraId="4EEA8481" w14:textId="77777777" w:rsidR="006A3EF5" w:rsidRPr="0083790D" w:rsidRDefault="000C57CD" w:rsidP="006F2481">
      <w:pPr>
        <w:pStyle w:val="Heading2"/>
      </w:pPr>
      <w:r w:rsidRPr="0083790D">
        <w:t>Fo</w:t>
      </w:r>
      <w:r w:rsidR="00851103" w:rsidRPr="0083790D">
        <w:t xml:space="preserve">rmat </w:t>
      </w:r>
      <w:r w:rsidR="00851103" w:rsidRPr="0083790D">
        <w:rPr>
          <w:rFonts w:eastAsia="MS Mincho" w:hint="eastAsia"/>
          <w:lang w:eastAsia="ja-JP"/>
        </w:rPr>
        <w:t>o</w:t>
      </w:r>
      <w:r w:rsidRPr="0083790D">
        <w:t xml:space="preserve">f </w:t>
      </w:r>
      <w:r w:rsidR="00851103" w:rsidRPr="0083790D">
        <w:rPr>
          <w:rFonts w:eastAsia="MS Mincho" w:hint="eastAsia"/>
          <w:lang w:eastAsia="ja-JP"/>
        </w:rPr>
        <w:t>r</w:t>
      </w:r>
      <w:r w:rsidRPr="0083790D">
        <w:t>eferences</w:t>
      </w:r>
    </w:p>
    <w:p w14:paraId="15EA19DD" w14:textId="77777777" w:rsidR="002E6EB7" w:rsidRPr="00431D10" w:rsidRDefault="002E6EB7" w:rsidP="00B522AA">
      <w:pPr>
        <w:pStyle w:val="ArticleTextnoindent"/>
      </w:pPr>
      <w:r w:rsidRPr="00431D10">
        <w:t>Monographs consist of author(s) last name(s), initial of the first name(s), year of publication, the title in italics, location of the publication, publisher. Please use the punctuation signs for structuring as presented in</w:t>
      </w:r>
      <w:r w:rsidR="009669DE">
        <w:rPr>
          <w:rFonts w:eastAsia="MS Mincho" w:hint="eastAsia"/>
          <w:lang w:eastAsia="ja-JP"/>
        </w:rPr>
        <w:t xml:space="preserve"> the example references</w:t>
      </w:r>
      <w:r w:rsidRPr="00431D10">
        <w:t>.</w:t>
      </w:r>
    </w:p>
    <w:p w14:paraId="50EEF452" w14:textId="4AFFE4E4" w:rsidR="00E0785B" w:rsidRPr="00431D10" w:rsidRDefault="00E0785B" w:rsidP="00E0785B">
      <w:pPr>
        <w:pStyle w:val="ArticleText"/>
      </w:pPr>
      <w:r w:rsidRPr="00431D10">
        <w:t>The names of</w:t>
      </w:r>
      <w:r w:rsidR="00BA7EF2" w:rsidRPr="00431D10">
        <w:t xml:space="preserve"> multiple authors are separated</w:t>
      </w:r>
      <w:r w:rsidRPr="00431D10">
        <w:t xml:space="preserve"> only by commas and they are always listed in the sequence last name, comma, </w:t>
      </w:r>
      <w:r w:rsidR="00BA7EF2" w:rsidRPr="00431D10">
        <w:t>initial(s) of the first name(s)</w:t>
      </w:r>
      <w:r w:rsidRPr="00431D10">
        <w:t>.</w:t>
      </w:r>
      <w:r w:rsidR="00BA7EF2" w:rsidRPr="00431D10">
        <w:t xml:space="preserve"> Ampersands "&amp;" and "and" are not needed.</w:t>
      </w:r>
    </w:p>
    <w:p w14:paraId="7A1FE11A" w14:textId="77777777" w:rsidR="002E6EB7" w:rsidRPr="00431D10" w:rsidRDefault="002E6EB7" w:rsidP="002E6EB7">
      <w:pPr>
        <w:pStyle w:val="ArticleText"/>
      </w:pPr>
      <w:r w:rsidRPr="00431D10">
        <w:t>C</w:t>
      </w:r>
      <w:r w:rsidR="00BA7EF2" w:rsidRPr="00431D10">
        <w:t>ontributions to volumes</w:t>
      </w:r>
      <w:r w:rsidR="009669DE">
        <w:rPr>
          <w:rFonts w:eastAsia="MS Mincho" w:hint="eastAsia"/>
          <w:lang w:eastAsia="ja-JP"/>
        </w:rPr>
        <w:t xml:space="preserve"> </w:t>
      </w:r>
      <w:r w:rsidRPr="00431D10">
        <w:t xml:space="preserve">follow the convention that the title of the volume is in italics, but not the title of the contribution. </w:t>
      </w:r>
      <w:r w:rsidR="00BA7EF2" w:rsidRPr="00431D10">
        <w:t>The book editors appear b</w:t>
      </w:r>
      <w:r w:rsidR="00E0785B" w:rsidRPr="00431D10">
        <w:t xml:space="preserve">efore the book </w:t>
      </w:r>
      <w:r w:rsidR="00BA7EF2" w:rsidRPr="00431D10">
        <w:t>title</w:t>
      </w:r>
      <w:r w:rsidR="00E0785B" w:rsidRPr="00431D10">
        <w:t xml:space="preserve">. </w:t>
      </w:r>
      <w:r w:rsidRPr="00431D10">
        <w:t>The page numbers are at the end.</w:t>
      </w:r>
    </w:p>
    <w:p w14:paraId="340B9131" w14:textId="77777777" w:rsidR="007043EB" w:rsidRPr="00431D10" w:rsidRDefault="002E6EB7" w:rsidP="007043EB">
      <w:pPr>
        <w:pStyle w:val="ArticleText"/>
      </w:pPr>
      <w:r w:rsidRPr="00431D10">
        <w:t xml:space="preserve">Journal articles should be handled in the same way as contributions to volumes except that the title of the journal is in italics and that the editors are not listed. </w:t>
      </w:r>
      <w:r w:rsidR="00E0785B" w:rsidRPr="00431D10">
        <w:t>Longer names of well-known jour</w:t>
      </w:r>
      <w:r w:rsidR="00BA7EF2" w:rsidRPr="00431D10">
        <w:t>nals can be abbreviated</w:t>
      </w:r>
      <w:r w:rsidR="009669DE">
        <w:rPr>
          <w:rFonts w:eastAsia="MS Mincho" w:hint="eastAsia"/>
          <w:lang w:eastAsia="ja-JP"/>
        </w:rPr>
        <w:t xml:space="preserve"> as shown in the reference</w:t>
      </w:r>
      <w:r w:rsidR="00E0785B" w:rsidRPr="00431D10">
        <w:t>.</w:t>
      </w:r>
    </w:p>
    <w:p w14:paraId="3ACDCA43" w14:textId="77777777" w:rsidR="002E6EB7" w:rsidRDefault="002E6EB7" w:rsidP="002E6EB7">
      <w:pPr>
        <w:pStyle w:val="ArticleText"/>
        <w:rPr>
          <w:rFonts w:eastAsia="MS Mincho"/>
          <w:lang w:eastAsia="ja-JP"/>
        </w:rPr>
      </w:pPr>
      <w:r w:rsidRPr="00431D10">
        <w:t>Articles in conference proceedings</w:t>
      </w:r>
      <w:r w:rsidR="009669DE">
        <w:rPr>
          <w:rFonts w:eastAsia="MS Mincho" w:hint="eastAsia"/>
          <w:lang w:eastAsia="ja-JP"/>
        </w:rPr>
        <w:t xml:space="preserve"> </w:t>
      </w:r>
      <w:r w:rsidR="006209E4" w:rsidRPr="00431D10">
        <w:t xml:space="preserve">are referenced in the same way as journal articles. The word </w:t>
      </w:r>
      <w:r w:rsidR="006209E4" w:rsidRPr="00431D10">
        <w:rPr>
          <w:i/>
        </w:rPr>
        <w:t>proceedings</w:t>
      </w:r>
      <w:r w:rsidR="006209E4" w:rsidRPr="00431D10">
        <w:t xml:space="preserve"> can be abbreviated</w:t>
      </w:r>
      <w:r w:rsidR="007043EB" w:rsidRPr="00431D10">
        <w:t xml:space="preserve"> </w:t>
      </w:r>
      <w:r w:rsidR="006209E4" w:rsidRPr="00431D10">
        <w:t>and the location should be mentioned</w:t>
      </w:r>
      <w:r w:rsidR="00BA7EF2" w:rsidRPr="00431D10">
        <w:t xml:space="preserve"> after the name of the conference</w:t>
      </w:r>
      <w:r w:rsidR="006209E4" w:rsidRPr="00431D10">
        <w:t>.</w:t>
      </w:r>
      <w:r w:rsidR="004355A4" w:rsidRPr="00431D10">
        <w:t xml:space="preserve"> Here, abbreviations of well-known conferences are possible.</w:t>
      </w:r>
    </w:p>
    <w:p w14:paraId="03D52E6E" w14:textId="77777777" w:rsidR="0083790D" w:rsidRPr="00B82C03" w:rsidRDefault="00B82C03" w:rsidP="0083790D">
      <w:pPr>
        <w:pStyle w:val="Heading1"/>
        <w:rPr>
          <w:rFonts w:eastAsia="MS Mincho"/>
          <w:sz w:val="24"/>
          <w:szCs w:val="24"/>
          <w:lang w:eastAsia="ja-JP"/>
        </w:rPr>
      </w:pPr>
      <w:r w:rsidRPr="00B82C03">
        <w:rPr>
          <w:sz w:val="24"/>
          <w:szCs w:val="24"/>
        </w:rPr>
        <w:t>Discussion</w:t>
      </w:r>
      <w:r w:rsidRPr="00B82C03">
        <w:rPr>
          <w:rFonts w:eastAsia="MS Mincho" w:hint="eastAsia"/>
          <w:sz w:val="24"/>
          <w:szCs w:val="24"/>
          <w:lang w:eastAsia="ja-JP"/>
        </w:rPr>
        <w:t xml:space="preserve"> </w:t>
      </w:r>
    </w:p>
    <w:p w14:paraId="2462ED62" w14:textId="77777777" w:rsidR="0083790D" w:rsidRPr="0083790D" w:rsidRDefault="0083790D" w:rsidP="0083790D">
      <w:pPr>
        <w:rPr>
          <w:rFonts w:eastAsia="MS Mincho"/>
          <w:sz w:val="22"/>
          <w:szCs w:val="22"/>
          <w:lang w:eastAsia="ja-JP"/>
        </w:rPr>
      </w:pPr>
      <w:r w:rsidRPr="0083790D">
        <w:rPr>
          <w:sz w:val="22"/>
          <w:szCs w:val="22"/>
        </w:rPr>
        <w:t xml:space="preserve">This is the </w:t>
      </w:r>
      <w:r w:rsidR="00B82C03" w:rsidRPr="00E36054">
        <w:rPr>
          <w:sz w:val="22"/>
          <w:szCs w:val="22"/>
        </w:rPr>
        <w:t>discussion</w:t>
      </w:r>
      <w:r w:rsidRPr="0083790D">
        <w:rPr>
          <w:sz w:val="22"/>
          <w:szCs w:val="22"/>
        </w:rPr>
        <w:t xml:space="preserve">. This is the </w:t>
      </w:r>
      <w:r w:rsidR="00B82C03" w:rsidRPr="00E36054">
        <w:rPr>
          <w:sz w:val="22"/>
          <w:szCs w:val="22"/>
        </w:rPr>
        <w:t>discussion</w:t>
      </w:r>
      <w:r w:rsidR="00B82C03">
        <w:rPr>
          <w:rFonts w:eastAsia="MS Mincho" w:hint="eastAsia"/>
          <w:sz w:val="22"/>
          <w:szCs w:val="22"/>
          <w:lang w:eastAsia="ja-JP"/>
        </w:rPr>
        <w:t>.</w:t>
      </w:r>
      <w:r w:rsidRPr="0083790D">
        <w:rPr>
          <w:sz w:val="22"/>
          <w:szCs w:val="22"/>
        </w:rPr>
        <w:t xml:space="preserve"> This is the </w:t>
      </w:r>
      <w:r w:rsidR="00B82C03" w:rsidRPr="00E36054">
        <w:rPr>
          <w:sz w:val="22"/>
          <w:szCs w:val="22"/>
        </w:rPr>
        <w:t>discussion</w:t>
      </w:r>
      <w:r w:rsidRPr="0083790D">
        <w:rPr>
          <w:sz w:val="22"/>
          <w:szCs w:val="22"/>
        </w:rPr>
        <w:t xml:space="preserve">. </w:t>
      </w:r>
    </w:p>
    <w:p w14:paraId="02397DA8" w14:textId="77777777" w:rsidR="0083790D" w:rsidRPr="0083790D" w:rsidRDefault="0083790D" w:rsidP="0083790D">
      <w:pPr>
        <w:ind w:firstLineChars="150" w:firstLine="330"/>
        <w:rPr>
          <w:rFonts w:eastAsia="MS Mincho"/>
          <w:sz w:val="22"/>
          <w:szCs w:val="22"/>
          <w:lang w:eastAsia="ja-JP"/>
        </w:rPr>
      </w:pPr>
      <w:r w:rsidRPr="0083790D">
        <w:rPr>
          <w:sz w:val="22"/>
          <w:szCs w:val="22"/>
        </w:rPr>
        <w:t xml:space="preserve">This is the next paragraph of the </w:t>
      </w:r>
      <w:r w:rsidR="00B82C03" w:rsidRPr="00E36054">
        <w:rPr>
          <w:sz w:val="22"/>
          <w:szCs w:val="22"/>
        </w:rPr>
        <w:t>discussion</w:t>
      </w:r>
      <w:r w:rsidRPr="0083790D">
        <w:rPr>
          <w:sz w:val="22"/>
          <w:szCs w:val="22"/>
        </w:rPr>
        <w:t xml:space="preserve">. And the last sentence of it. </w:t>
      </w:r>
    </w:p>
    <w:p w14:paraId="72963A38" w14:textId="77777777" w:rsidR="0083790D" w:rsidRPr="0083790D" w:rsidRDefault="0083790D" w:rsidP="0083790D">
      <w:pPr>
        <w:pStyle w:val="Heading1"/>
        <w:rPr>
          <w:rFonts w:eastAsia="MS Mincho"/>
          <w:sz w:val="24"/>
          <w:szCs w:val="24"/>
          <w:lang w:eastAsia="ja-JP"/>
        </w:rPr>
      </w:pPr>
      <w:r w:rsidRPr="0083790D">
        <w:rPr>
          <w:sz w:val="24"/>
          <w:szCs w:val="24"/>
        </w:rPr>
        <w:t>Conclusions</w:t>
      </w:r>
    </w:p>
    <w:p w14:paraId="08446C49" w14:textId="5F8CAFBE" w:rsidR="0083790D" w:rsidRPr="0083790D" w:rsidRDefault="0083790D" w:rsidP="0083790D">
      <w:pPr>
        <w:pStyle w:val="BodyTextNext"/>
        <w:ind w:firstLine="0"/>
        <w:rPr>
          <w:sz w:val="22"/>
          <w:szCs w:val="22"/>
        </w:rPr>
      </w:pPr>
      <w:r w:rsidRPr="0083790D">
        <w:rPr>
          <w:sz w:val="22"/>
          <w:szCs w:val="22"/>
        </w:rPr>
        <w:t>Authors must proof read their PDF file prior to submission to ensure it is correct. Authors should not rely on proof</w:t>
      </w:r>
      <w:r w:rsidR="00456DC3">
        <w:rPr>
          <w:sz w:val="22"/>
          <w:szCs w:val="22"/>
        </w:rPr>
        <w:t xml:space="preserve"> </w:t>
      </w:r>
      <w:r w:rsidRPr="0083790D">
        <w:rPr>
          <w:sz w:val="22"/>
          <w:szCs w:val="22"/>
        </w:rPr>
        <w:t>reading the Word file. Please proofread the PDF file before it is submitted.</w:t>
      </w:r>
    </w:p>
    <w:p w14:paraId="43FAF354" w14:textId="77777777" w:rsidR="0083790D" w:rsidRPr="0083790D" w:rsidRDefault="0083790D" w:rsidP="0083790D">
      <w:pPr>
        <w:pStyle w:val="Heading1"/>
        <w:rPr>
          <w:sz w:val="24"/>
          <w:szCs w:val="24"/>
        </w:rPr>
      </w:pPr>
      <w:r w:rsidRPr="0083790D">
        <w:rPr>
          <w:sz w:val="24"/>
          <w:szCs w:val="24"/>
        </w:rPr>
        <w:t>Acknowledgements</w:t>
      </w:r>
    </w:p>
    <w:p w14:paraId="0D55A9F2" w14:textId="22EEE3ED" w:rsidR="0083790D" w:rsidRPr="00787D7F" w:rsidRDefault="0083790D" w:rsidP="0083790D">
      <w:pPr>
        <w:pStyle w:val="BodyText"/>
        <w:rPr>
          <w:sz w:val="22"/>
          <w:szCs w:val="22"/>
          <w:lang w:eastAsia="ja-JP"/>
        </w:rPr>
      </w:pPr>
      <w:r w:rsidRPr="00787D7F">
        <w:rPr>
          <w:sz w:val="22"/>
          <w:szCs w:val="22"/>
        </w:rPr>
        <w:t>The IS</w:t>
      </w:r>
      <w:r w:rsidRPr="00787D7F">
        <w:rPr>
          <w:rFonts w:hint="eastAsia"/>
          <w:sz w:val="22"/>
          <w:szCs w:val="22"/>
          <w:lang w:eastAsia="ja-JP"/>
        </w:rPr>
        <w:t xml:space="preserve">APh </w:t>
      </w:r>
      <w:r w:rsidRPr="00787D7F">
        <w:rPr>
          <w:sz w:val="22"/>
          <w:szCs w:val="22"/>
        </w:rPr>
        <w:t xml:space="preserve">organizing committee </w:t>
      </w:r>
      <w:r w:rsidRPr="00787D7F">
        <w:rPr>
          <w:rFonts w:hint="eastAsia"/>
          <w:sz w:val="22"/>
          <w:szCs w:val="22"/>
          <w:lang w:eastAsia="ja-JP"/>
        </w:rPr>
        <w:t xml:space="preserve">members </w:t>
      </w:r>
      <w:r w:rsidRPr="00787D7F">
        <w:rPr>
          <w:sz w:val="22"/>
          <w:szCs w:val="22"/>
        </w:rPr>
        <w:t>would like to thank</w:t>
      </w:r>
      <w:r w:rsidRPr="00787D7F">
        <w:rPr>
          <w:rFonts w:hint="eastAsia"/>
          <w:sz w:val="22"/>
          <w:szCs w:val="22"/>
          <w:lang w:eastAsia="ja-JP"/>
        </w:rPr>
        <w:t xml:space="preserve"> </w:t>
      </w:r>
      <w:r w:rsidRPr="00787D7F">
        <w:rPr>
          <w:sz w:val="22"/>
          <w:szCs w:val="22"/>
        </w:rPr>
        <w:t xml:space="preserve">the </w:t>
      </w:r>
      <w:r w:rsidR="009F2281">
        <w:rPr>
          <w:sz w:val="22"/>
          <w:szCs w:val="22"/>
        </w:rPr>
        <w:t xml:space="preserve">international </w:t>
      </w:r>
      <w:r w:rsidRPr="00787D7F">
        <w:rPr>
          <w:rFonts w:hint="eastAsia"/>
          <w:sz w:val="22"/>
          <w:szCs w:val="22"/>
          <w:lang w:eastAsia="ja-JP"/>
        </w:rPr>
        <w:t>scientific committee members fo</w:t>
      </w:r>
      <w:r w:rsidRPr="00787D7F">
        <w:rPr>
          <w:sz w:val="22"/>
          <w:szCs w:val="22"/>
        </w:rPr>
        <w:t xml:space="preserve">r their </w:t>
      </w:r>
      <w:r w:rsidR="009F2281">
        <w:rPr>
          <w:sz w:val="22"/>
          <w:szCs w:val="22"/>
        </w:rPr>
        <w:t>invaluable reviews and assistance</w:t>
      </w:r>
      <w:r w:rsidRPr="00787D7F">
        <w:rPr>
          <w:rFonts w:hint="eastAsia"/>
          <w:sz w:val="22"/>
          <w:szCs w:val="22"/>
          <w:lang w:eastAsia="ja-JP"/>
        </w:rPr>
        <w:t>.</w:t>
      </w:r>
    </w:p>
    <w:p w14:paraId="2A6566E2" w14:textId="77777777" w:rsidR="00197A41" w:rsidRPr="0083790D" w:rsidRDefault="00851103" w:rsidP="00197A41">
      <w:pPr>
        <w:pStyle w:val="Heading1"/>
        <w:rPr>
          <w:sz w:val="24"/>
          <w:szCs w:val="24"/>
        </w:rPr>
      </w:pPr>
      <w:r w:rsidRPr="0083790D">
        <w:rPr>
          <w:sz w:val="24"/>
          <w:szCs w:val="24"/>
        </w:rPr>
        <w:t>References</w:t>
      </w:r>
    </w:p>
    <w:p w14:paraId="0F28A7E6" w14:textId="77777777" w:rsidR="005D076E" w:rsidRPr="00431D10" w:rsidRDefault="005D076E" w:rsidP="005D076E">
      <w:pPr>
        <w:pStyle w:val="Reference"/>
        <w:tabs>
          <w:tab w:val="clear" w:pos="360"/>
        </w:tabs>
        <w:rPr>
          <w:szCs w:val="18"/>
        </w:rPr>
      </w:pPr>
      <w:bookmarkStart w:id="3" w:name="fant60"/>
      <w:r w:rsidRPr="00431D10">
        <w:rPr>
          <w:szCs w:val="18"/>
          <w:lang w:val="en-GB"/>
        </w:rPr>
        <w:t xml:space="preserve">IPA-SAM phonetic fonts. </w:t>
      </w:r>
      <w:r w:rsidRPr="00431D10">
        <w:rPr>
          <w:i/>
          <w:iCs/>
          <w:szCs w:val="18"/>
        </w:rPr>
        <w:t xml:space="preserve">http://www.phon.ucl.ac.uk/ shop/fonts.php </w:t>
      </w:r>
    </w:p>
    <w:p w14:paraId="25BDD416" w14:textId="77777777" w:rsidR="005D076E" w:rsidRPr="00431D10" w:rsidRDefault="005D076E" w:rsidP="005D076E">
      <w:pPr>
        <w:pStyle w:val="Reference"/>
        <w:tabs>
          <w:tab w:val="clear" w:pos="360"/>
        </w:tabs>
        <w:rPr>
          <w:szCs w:val="18"/>
        </w:rPr>
      </w:pPr>
      <w:r w:rsidRPr="00431D10">
        <w:rPr>
          <w:szCs w:val="18"/>
          <w:lang w:val="en-GB"/>
        </w:rPr>
        <w:t xml:space="preserve">SIL phonetic fonts. </w:t>
      </w:r>
      <w:r w:rsidRPr="00431D10">
        <w:rPr>
          <w:i/>
          <w:iCs/>
          <w:szCs w:val="18"/>
        </w:rPr>
        <w:t>http://scripts.sil.org/encore-ipa-download</w:t>
      </w:r>
    </w:p>
    <w:p w14:paraId="7E7E05F0" w14:textId="77777777" w:rsidR="0083790D" w:rsidRPr="00431D10" w:rsidRDefault="0083790D" w:rsidP="0083790D">
      <w:pPr>
        <w:pStyle w:val="Reference"/>
        <w:tabs>
          <w:tab w:val="clear" w:pos="360"/>
        </w:tabs>
        <w:rPr>
          <w:szCs w:val="18"/>
        </w:rPr>
      </w:pPr>
      <w:r w:rsidRPr="00431D10">
        <w:rPr>
          <w:szCs w:val="18"/>
        </w:rPr>
        <w:t xml:space="preserve">Ladefoged, P. 2003. Phonetic fieldwork. </w:t>
      </w:r>
      <w:r w:rsidRPr="00431D10">
        <w:rPr>
          <w:i/>
          <w:szCs w:val="18"/>
        </w:rPr>
        <w:t>Proc. 15th ICPhS</w:t>
      </w:r>
      <w:r w:rsidRPr="00431D10">
        <w:rPr>
          <w:szCs w:val="18"/>
        </w:rPr>
        <w:t xml:space="preserve"> Barcelona, 203-206.</w:t>
      </w:r>
    </w:p>
    <w:p w14:paraId="43B6BFFF" w14:textId="77777777" w:rsidR="00E3303C" w:rsidRPr="00431D10" w:rsidRDefault="00E3303C" w:rsidP="00465301">
      <w:pPr>
        <w:pStyle w:val="Reference"/>
        <w:tabs>
          <w:tab w:val="clear" w:pos="360"/>
        </w:tabs>
        <w:rPr>
          <w:szCs w:val="18"/>
        </w:rPr>
      </w:pPr>
      <w:r w:rsidRPr="00431D10">
        <w:rPr>
          <w:szCs w:val="18"/>
        </w:rPr>
        <w:t xml:space="preserve">Beattie, G., Cutler, A., Pearson, M. 1982. Why is Mrs. Thatcher interrupted so often? </w:t>
      </w:r>
      <w:r w:rsidRPr="00431D10">
        <w:rPr>
          <w:i/>
          <w:szCs w:val="18"/>
        </w:rPr>
        <w:t>Nature</w:t>
      </w:r>
      <w:r w:rsidRPr="00431D10">
        <w:rPr>
          <w:szCs w:val="18"/>
        </w:rPr>
        <w:t xml:space="preserve"> 300, 744–747.</w:t>
      </w:r>
    </w:p>
    <w:p w14:paraId="54F0848F" w14:textId="77777777" w:rsidR="005D076E" w:rsidRPr="00431D10" w:rsidRDefault="005D076E" w:rsidP="005D076E">
      <w:pPr>
        <w:pStyle w:val="Reference"/>
        <w:tabs>
          <w:tab w:val="clear" w:pos="360"/>
        </w:tabs>
        <w:rPr>
          <w:szCs w:val="18"/>
        </w:rPr>
      </w:pPr>
      <w:r w:rsidRPr="00431D10">
        <w:rPr>
          <w:szCs w:val="18"/>
        </w:rPr>
        <w:t xml:space="preserve">Peterson, G.E., Barney, H.L. 1952. Control methods used in a study of the vowels. </w:t>
      </w:r>
      <w:r w:rsidRPr="00431D10">
        <w:rPr>
          <w:i/>
          <w:iCs/>
          <w:szCs w:val="18"/>
        </w:rPr>
        <w:t>J. Acoust. Soc. Am.</w:t>
      </w:r>
      <w:r w:rsidRPr="00431D10">
        <w:rPr>
          <w:szCs w:val="18"/>
        </w:rPr>
        <w:t xml:space="preserve"> </w:t>
      </w:r>
      <w:r w:rsidRPr="00431D10">
        <w:rPr>
          <w:bCs/>
          <w:szCs w:val="18"/>
        </w:rPr>
        <w:t>24</w:t>
      </w:r>
      <w:r w:rsidRPr="00431D10">
        <w:rPr>
          <w:szCs w:val="18"/>
        </w:rPr>
        <w:t>, 175-184.</w:t>
      </w:r>
    </w:p>
    <w:p w14:paraId="2A1A4382" w14:textId="77777777" w:rsidR="00D06964" w:rsidRPr="00431D10" w:rsidRDefault="00D06964" w:rsidP="00465301">
      <w:pPr>
        <w:pStyle w:val="Reference"/>
        <w:tabs>
          <w:tab w:val="clear" w:pos="360"/>
        </w:tabs>
        <w:rPr>
          <w:szCs w:val="18"/>
        </w:rPr>
      </w:pPr>
      <w:r w:rsidRPr="00431D10">
        <w:rPr>
          <w:szCs w:val="18"/>
        </w:rPr>
        <w:t xml:space="preserve">Fant, G. 1960. </w:t>
      </w:r>
      <w:r w:rsidRPr="00431D10">
        <w:rPr>
          <w:rStyle w:val="Emphasis"/>
          <w:szCs w:val="18"/>
        </w:rPr>
        <w:t>Acoustic Theory of Speech Production</w:t>
      </w:r>
      <w:r w:rsidRPr="00431D10">
        <w:rPr>
          <w:szCs w:val="18"/>
        </w:rPr>
        <w:t>. The Hague: Mouton.</w:t>
      </w:r>
    </w:p>
    <w:bookmarkEnd w:id="3"/>
    <w:p w14:paraId="4C9C98BC" w14:textId="77777777" w:rsidR="000C3505" w:rsidRPr="00431D10" w:rsidRDefault="00C674DB" w:rsidP="00465301">
      <w:pPr>
        <w:pStyle w:val="Reference"/>
        <w:tabs>
          <w:tab w:val="clear" w:pos="360"/>
        </w:tabs>
        <w:rPr>
          <w:szCs w:val="18"/>
        </w:rPr>
      </w:pPr>
      <w:r w:rsidRPr="00431D10">
        <w:rPr>
          <w:szCs w:val="18"/>
        </w:rPr>
        <w:t>Stevens, K.</w:t>
      </w:r>
      <w:r w:rsidR="006C1568" w:rsidRPr="00431D10">
        <w:rPr>
          <w:szCs w:val="18"/>
        </w:rPr>
        <w:t xml:space="preserve"> 1999.</w:t>
      </w:r>
      <w:r w:rsidR="000C3505" w:rsidRPr="00431D10">
        <w:rPr>
          <w:szCs w:val="18"/>
        </w:rPr>
        <w:t xml:space="preserve"> Articulatory-acoustic-auditory relation</w:t>
      </w:r>
      <w:r w:rsidRPr="00431D10">
        <w:rPr>
          <w:szCs w:val="18"/>
        </w:rPr>
        <w:softHyphen/>
      </w:r>
      <w:r w:rsidR="000C3505" w:rsidRPr="00431D10">
        <w:rPr>
          <w:szCs w:val="18"/>
        </w:rPr>
        <w:t xml:space="preserve">ships. </w:t>
      </w:r>
      <w:r w:rsidR="00B251AF" w:rsidRPr="00431D10">
        <w:rPr>
          <w:szCs w:val="18"/>
        </w:rPr>
        <w:t xml:space="preserve">In: Hardcastle, W., Laver, J. (eds), </w:t>
      </w:r>
      <w:r w:rsidR="00B251AF" w:rsidRPr="00431D10">
        <w:rPr>
          <w:i/>
          <w:szCs w:val="18"/>
        </w:rPr>
        <w:t>The Handbook of Phonetic Science</w:t>
      </w:r>
      <w:r w:rsidR="00B251AF" w:rsidRPr="00431D10">
        <w:rPr>
          <w:szCs w:val="18"/>
        </w:rPr>
        <w:t xml:space="preserve">. </w:t>
      </w:r>
      <w:r w:rsidR="000C3505" w:rsidRPr="00431D10">
        <w:rPr>
          <w:szCs w:val="18"/>
        </w:rPr>
        <w:t xml:space="preserve">Oxford: Blackwell, </w:t>
      </w:r>
      <w:r w:rsidR="006C1568" w:rsidRPr="00431D10">
        <w:rPr>
          <w:szCs w:val="18"/>
        </w:rPr>
        <w:t>462-506</w:t>
      </w:r>
      <w:r w:rsidR="000C3505" w:rsidRPr="00431D10">
        <w:rPr>
          <w:szCs w:val="18"/>
        </w:rPr>
        <w:t>.</w:t>
      </w:r>
    </w:p>
    <w:p w14:paraId="2E9C3B37" w14:textId="77777777" w:rsidR="00A62466" w:rsidRPr="00431D10" w:rsidRDefault="00B522AA" w:rsidP="00465301">
      <w:pPr>
        <w:pStyle w:val="Reference"/>
        <w:tabs>
          <w:tab w:val="clear" w:pos="360"/>
        </w:tabs>
        <w:rPr>
          <w:szCs w:val="18"/>
        </w:rPr>
      </w:pPr>
      <w:r w:rsidRPr="00431D10">
        <w:rPr>
          <w:szCs w:val="18"/>
        </w:rPr>
        <w:t>A</w:t>
      </w:r>
      <w:r w:rsidR="00A62466" w:rsidRPr="00431D10">
        <w:rPr>
          <w:szCs w:val="18"/>
        </w:rPr>
        <w:t>n</w:t>
      </w:r>
      <w:r w:rsidR="009B0313" w:rsidRPr="00431D10">
        <w:rPr>
          <w:szCs w:val="18"/>
        </w:rPr>
        <w:t>onymous. Submitted. H</w:t>
      </w:r>
      <w:r w:rsidR="00A62466" w:rsidRPr="00431D10">
        <w:rPr>
          <w:szCs w:val="18"/>
        </w:rPr>
        <w:t>ow speech is organized</w:t>
      </w:r>
      <w:r w:rsidR="00E43745" w:rsidRPr="00431D10">
        <w:rPr>
          <w:szCs w:val="18"/>
        </w:rPr>
        <w:t xml:space="preserve"> in homo sapiens</w:t>
      </w:r>
      <w:r w:rsidR="00A62466" w:rsidRPr="00431D10">
        <w:rPr>
          <w:szCs w:val="18"/>
        </w:rPr>
        <w:t>.</w:t>
      </w:r>
    </w:p>
    <w:p w14:paraId="3A987B6E" w14:textId="77777777" w:rsidR="00523A62" w:rsidRDefault="00523A62" w:rsidP="00E062D0">
      <w:pPr>
        <w:pStyle w:val="ArticleTextnoindent"/>
        <w:rPr>
          <w:rFonts w:eastAsia="MS Mincho"/>
          <w:lang w:eastAsia="ja-JP"/>
        </w:rPr>
      </w:pPr>
    </w:p>
    <w:sectPr w:rsidR="00523A62" w:rsidSect="006D0D76">
      <w:footerReference w:type="even" r:id="rId12"/>
      <w:footnotePr>
        <w:numRestart w:val="eachPage"/>
      </w:footnotePr>
      <w:endnotePr>
        <w:numFmt w:val="decimal"/>
      </w:endnotePr>
      <w:type w:val="continuous"/>
      <w:pgSz w:w="11907" w:h="16840" w:code="9"/>
      <w:pgMar w:top="1418" w:right="851" w:bottom="1134" w:left="1134" w:header="0" w:footer="0" w:gutter="0"/>
      <w:cols w:num="2" w:space="5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7A18D" w14:textId="77777777" w:rsidR="00AB2A39" w:rsidRDefault="00AB2A39">
      <w:r>
        <w:separator/>
      </w:r>
    </w:p>
  </w:endnote>
  <w:endnote w:type="continuationSeparator" w:id="0">
    <w:p w14:paraId="6D48FE0A" w14:textId="77777777" w:rsidR="00AB2A39" w:rsidRDefault="00AB2A39">
      <w:r>
        <w:continuationSeparator/>
      </w:r>
    </w:p>
  </w:endnote>
  <w:endnote w:id="1">
    <w:p w14:paraId="0C971C30" w14:textId="77777777" w:rsidR="009F6B23" w:rsidRDefault="009F6B23">
      <w:pPr>
        <w:pStyle w:val="EndnoteText"/>
      </w:pPr>
      <w:r>
        <w:rPr>
          <w:rStyle w:val="EndnoteReference"/>
        </w:rPr>
        <w:endnoteRef/>
      </w:r>
      <w:r>
        <w:t xml:space="preserve"> This footnote appears here as an endnote and could be avoided in this case.</w:t>
      </w:r>
    </w:p>
    <w:p w14:paraId="1C2109A6" w14:textId="77777777" w:rsidR="009F6B23" w:rsidRDefault="009F6B23">
      <w:pPr>
        <w:pStyle w:val="EndnoteText"/>
      </w:pPr>
    </w:p>
    <w:p w14:paraId="3A7BF638" w14:textId="77777777" w:rsidR="009F6B23" w:rsidRDefault="009F6B23" w:rsidP="00FD0337">
      <w:pPr>
        <w:rPr>
          <w:vanish/>
        </w:rPr>
      </w:pPr>
    </w:p>
    <w:p w14:paraId="40A19387" w14:textId="77777777" w:rsidR="009F6B23" w:rsidRDefault="009F6B23">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C33AAFF-620A-EB47-ABE6-73DCC572E6AA}"/>
  </w:font>
  <w:font w:name="Times New Roman">
    <w:altName w:val="Times New Roman PSMT"/>
    <w:panose1 w:val="02020603050405020304"/>
    <w:charset w:val="00"/>
    <w:family w:val="roman"/>
    <w:pitch w:val="variable"/>
    <w:sig w:usb0="E0002EFF" w:usb1="C000785B" w:usb2="00000009" w:usb3="00000000" w:csb0="000001FF" w:csb1="00000000"/>
    <w:embedRegular r:id="rId2" w:fontKey="{C74567B0-424D-264C-909A-3C8E16B1CD78}"/>
    <w:embedBold r:id="rId3" w:fontKey="{EE29D9DB-353C-0949-A5E2-EB7F2347D6D1}"/>
    <w:embedItalic r:id="rId4" w:fontKey="{67D0ACE1-D8ED-BE47-8B20-6C305E840D45}"/>
    <w:embedBoldItalic r:id="rId5" w:fontKey="{A13F0394-2E3D-F041-8C1F-C65AD23814B3}"/>
  </w:font>
  <w:font w:name="Courier New">
    <w:panose1 w:val="02070309020205020404"/>
    <w:charset w:val="00"/>
    <w:family w:val="modern"/>
    <w:pitch w:val="fixed"/>
    <w:sig w:usb0="E0002AFF" w:usb1="C0007843" w:usb2="00000009" w:usb3="00000000" w:csb0="000001FF" w:csb1="00000000"/>
    <w:embedRegular r:id="rId6" w:fontKey="{3D6C253A-CDD2-7D4B-8752-289B9DA84157}"/>
  </w:font>
  <w:font w:name="Wingdings">
    <w:panose1 w:val="05000000000000000000"/>
    <w:charset w:val="02"/>
    <w:family w:val="decorative"/>
    <w:pitch w:val="variable"/>
    <w:sig w:usb0="00000003" w:usb1="10000000" w:usb2="00000000" w:usb3="00000000" w:csb0="80000001" w:csb1="00000000"/>
    <w:embedRegular r:id="rId7" w:fontKey="{CE00841B-359B-AB48-BC48-932C7EF5872B}"/>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Arial">
    <w:altName w:val="Arial"/>
    <w:panose1 w:val="020B0604020202020204"/>
    <w:charset w:val="00"/>
    <w:family w:val="swiss"/>
    <w:pitch w:val="variable"/>
    <w:sig w:usb0="E0002AFF" w:usb1="C0007843" w:usb2="00000009" w:usb3="00000000" w:csb0="000001FF" w:csb1="00000000"/>
    <w:embedRegular r:id="rId8" w:fontKey="{D27A8F72-A12C-8B49-8A5D-6D22C7CF3914}"/>
    <w:embedItalic r:id="rId9" w:fontKey="{DF92B373-DAEA-9F41-B3F8-CD1830FDDEBB}"/>
  </w:font>
  <w:font w:name="Geneva">
    <w:panose1 w:val="020B0503030404040204"/>
    <w:charset w:val="00"/>
    <w:family w:val="swiss"/>
    <w:pitch w:val="variable"/>
    <w:sig w:usb0="E00002FF" w:usb1="5200205F" w:usb2="00A0C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11" w:fontKey="{FD35D5D7-F5B9-9F40-90A4-9FAA5A7B356B}"/>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embedRegular r:id="rId12" w:fontKey="{429A6E45-7D74-1846-B1AD-D3D1711CDB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6E690" w14:textId="77777777" w:rsidR="009F6B23" w:rsidRDefault="009F6B23">
    <w:pPr>
      <w:framePr w:wrap="around" w:vAnchor="text" w:hAnchor="margin" w:xAlign="center" w:y="1"/>
    </w:pPr>
    <w:r>
      <w:fldChar w:fldCharType="begin"/>
    </w:r>
    <w:r>
      <w:instrText xml:space="preserve">PAGE  </w:instrText>
    </w:r>
    <w:r>
      <w:fldChar w:fldCharType="separate"/>
    </w:r>
    <w:r>
      <w:rPr>
        <w:noProof/>
      </w:rPr>
      <w:t>2</w:t>
    </w:r>
    <w:r>
      <w:fldChar w:fldCharType="end"/>
    </w:r>
  </w:p>
  <w:p w14:paraId="6D781061" w14:textId="77777777" w:rsidR="009F6B23" w:rsidRDefault="009F6B2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1E0EC" w14:textId="77777777" w:rsidR="009F6B23" w:rsidRDefault="009F6B23">
    <w:pPr>
      <w:framePr w:wrap="around" w:vAnchor="text" w:hAnchor="margin" w:xAlign="center" w:y="1"/>
    </w:pPr>
    <w:r>
      <w:fldChar w:fldCharType="begin"/>
    </w:r>
    <w:r>
      <w:instrText xml:space="preserve">PAGE  </w:instrText>
    </w:r>
    <w:r>
      <w:fldChar w:fldCharType="separate"/>
    </w:r>
    <w:r>
      <w:rPr>
        <w:noProof/>
      </w:rPr>
      <w:t>2</w:t>
    </w:r>
    <w:r>
      <w:fldChar w:fldCharType="end"/>
    </w:r>
  </w:p>
  <w:p w14:paraId="476E80DF" w14:textId="77777777" w:rsidR="009F6B23" w:rsidRDefault="009F6B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10545" w14:textId="77777777" w:rsidR="00AB2A39" w:rsidRDefault="00AB2A39">
      <w:r>
        <w:separator/>
      </w:r>
    </w:p>
  </w:footnote>
  <w:footnote w:type="continuationSeparator" w:id="0">
    <w:p w14:paraId="7A507BB0" w14:textId="77777777" w:rsidR="00AB2A39" w:rsidRDefault="00AB2A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CFACD36"/>
    <w:lvl w:ilvl="0">
      <w:start w:val="1"/>
      <w:numFmt w:val="decimal"/>
      <w:lvlText w:val="%1."/>
      <w:lvlJc w:val="left"/>
      <w:pPr>
        <w:tabs>
          <w:tab w:val="num" w:pos="1699"/>
        </w:tabs>
        <w:ind w:left="1699" w:hanging="360"/>
      </w:pPr>
    </w:lvl>
  </w:abstractNum>
  <w:abstractNum w:abstractNumId="1" w15:restartNumberingAfterBreak="0">
    <w:nsid w:val="FFFFFF7D"/>
    <w:multiLevelType w:val="singleLevel"/>
    <w:tmpl w:val="2102A3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DDCB4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77C7F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F07A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E492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C42B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BE70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E8A60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9C60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810C064E"/>
    <w:lvl w:ilvl="0">
      <w:start w:val="1"/>
      <w:numFmt w:val="decimal"/>
      <w:pStyle w:val="Heading1"/>
      <w:lvlText w:val="%1."/>
      <w:lvlJc w:val="left"/>
      <w:pPr>
        <w:tabs>
          <w:tab w:val="num" w:pos="360"/>
        </w:tabs>
        <w:ind w:left="28" w:hanging="28"/>
      </w:pPr>
      <w:rPr>
        <w:rFonts w:hint="default"/>
      </w:rPr>
    </w:lvl>
    <w:lvl w:ilvl="1">
      <w:start w:val="1"/>
      <w:numFmt w:val="decimal"/>
      <w:pStyle w:val="Heading2"/>
      <w:lvlText w:val="%1.%2."/>
      <w:lvlJc w:val="left"/>
      <w:pPr>
        <w:tabs>
          <w:tab w:val="num" w:pos="567"/>
        </w:tabs>
        <w:ind w:left="0" w:firstLine="0"/>
      </w:pPr>
      <w:rPr>
        <w:rFonts w:hint="default"/>
      </w:rPr>
    </w:lvl>
    <w:lvl w:ilvl="2">
      <w:start w:val="1"/>
      <w:numFmt w:val="decimal"/>
      <w:pStyle w:val="Heading3"/>
      <w:lvlText w:val="%1.%2.%3."/>
      <w:lvlJc w:val="left"/>
      <w:pPr>
        <w:tabs>
          <w:tab w:val="num" w:pos="567"/>
        </w:tabs>
        <w:ind w:left="0" w:firstLine="0"/>
      </w:pPr>
      <w:rPr>
        <w:rFonts w:hint="default"/>
      </w:rPr>
    </w:lvl>
    <w:lvl w:ilvl="3">
      <w:start w:val="1"/>
      <w:numFmt w:val="decimal"/>
      <w:pStyle w:val="Heading4"/>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1" w15:restartNumberingAfterBreak="0">
    <w:nsid w:val="00000001"/>
    <w:multiLevelType w:val="singleLevel"/>
    <w:tmpl w:val="D556C404"/>
    <w:lvl w:ilvl="0">
      <w:start w:val="1"/>
      <w:numFmt w:val="bullet"/>
      <w:pStyle w:val="Item"/>
      <w:lvlText w:val=""/>
      <w:lvlJc w:val="left"/>
      <w:pPr>
        <w:tabs>
          <w:tab w:val="num" w:pos="360"/>
        </w:tabs>
        <w:ind w:left="360" w:hanging="360"/>
      </w:pPr>
      <w:rPr>
        <w:rFonts w:ascii="Symbol" w:hAnsi="Symbol" w:hint="default"/>
      </w:rPr>
    </w:lvl>
  </w:abstractNum>
  <w:abstractNum w:abstractNumId="12" w15:restartNumberingAfterBreak="0">
    <w:nsid w:val="017F0C99"/>
    <w:multiLevelType w:val="multilevel"/>
    <w:tmpl w:val="831A1496"/>
    <w:lvl w:ilvl="0">
      <w:start w:val="1"/>
      <w:numFmt w:val="decimal"/>
      <w:lvlText w:val="%1."/>
      <w:lvlJc w:val="left"/>
      <w:pPr>
        <w:tabs>
          <w:tab w:val="num" w:pos="360"/>
        </w:tabs>
        <w:ind w:left="28" w:hanging="28"/>
      </w:p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3" w15:restartNumberingAfterBreak="0">
    <w:nsid w:val="01E00E14"/>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6743B95"/>
    <w:multiLevelType w:val="hybridMultilevel"/>
    <w:tmpl w:val="15E8DC92"/>
    <w:lvl w:ilvl="0" w:tplc="597C685C">
      <w:start w:val="1"/>
      <w:numFmt w:val="decimal"/>
      <w:pStyle w:val="Enumeration"/>
      <w:lvlText w:val="%1."/>
      <w:lvlJc w:val="left"/>
      <w:pPr>
        <w:tabs>
          <w:tab w:val="num" w:pos="502"/>
        </w:tabs>
        <w:ind w:left="502" w:hanging="360"/>
      </w:pPr>
      <w:rPr>
        <w:rFonts w:hint="default"/>
      </w:rPr>
    </w:lvl>
    <w:lvl w:ilvl="1" w:tplc="04070003" w:tentative="1">
      <w:start w:val="1"/>
      <w:numFmt w:val="bullet"/>
      <w:lvlText w:val="o"/>
      <w:lvlJc w:val="left"/>
      <w:pPr>
        <w:tabs>
          <w:tab w:val="num" w:pos="1724"/>
        </w:tabs>
        <w:ind w:left="1724" w:hanging="360"/>
      </w:pPr>
      <w:rPr>
        <w:rFonts w:ascii="Courier New" w:hAnsi="Courier New" w:cs="Courier New" w:hint="default"/>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118B41E2"/>
    <w:multiLevelType w:val="hybridMultilevel"/>
    <w:tmpl w:val="262607A0"/>
    <w:lvl w:ilvl="0" w:tplc="2A927C18">
      <w:start w:val="1"/>
      <w:numFmt w:val="decimal"/>
      <w:lvlText w:val="(%1)"/>
      <w:lvlJc w:val="left"/>
      <w:pPr>
        <w:tabs>
          <w:tab w:val="num" w:pos="1004"/>
        </w:tabs>
        <w:ind w:left="1004"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164216C6"/>
    <w:multiLevelType w:val="multilevel"/>
    <w:tmpl w:val="831A1496"/>
    <w:lvl w:ilvl="0">
      <w:start w:val="1"/>
      <w:numFmt w:val="decimal"/>
      <w:lvlText w:val="%1."/>
      <w:lvlJc w:val="left"/>
      <w:pPr>
        <w:tabs>
          <w:tab w:val="num" w:pos="360"/>
        </w:tabs>
        <w:ind w:left="28" w:hanging="28"/>
      </w:p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7" w15:restartNumberingAfterBreak="0">
    <w:nsid w:val="1AB26364"/>
    <w:multiLevelType w:val="hybridMultilevel"/>
    <w:tmpl w:val="92F4220E"/>
    <w:lvl w:ilvl="0" w:tplc="8E02462A">
      <w:start w:val="1"/>
      <w:numFmt w:val="bullet"/>
      <w:lvlText w:val=""/>
      <w:lvlJc w:val="left"/>
      <w:pPr>
        <w:tabs>
          <w:tab w:val="num" w:pos="1004"/>
        </w:tabs>
        <w:ind w:left="1004" w:hanging="360"/>
      </w:pPr>
      <w:rPr>
        <w:rFonts w:ascii="Symbol" w:hAnsi="Symbol" w:hint="default"/>
      </w:rPr>
    </w:lvl>
    <w:lvl w:ilvl="1" w:tplc="04070003" w:tentative="1">
      <w:start w:val="1"/>
      <w:numFmt w:val="bullet"/>
      <w:lvlText w:val="o"/>
      <w:lvlJc w:val="left"/>
      <w:pPr>
        <w:tabs>
          <w:tab w:val="num" w:pos="1724"/>
        </w:tabs>
        <w:ind w:left="1724" w:hanging="360"/>
      </w:pPr>
      <w:rPr>
        <w:rFonts w:ascii="Courier New" w:hAnsi="Courier New" w:cs="Courier New" w:hint="default"/>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20022680"/>
    <w:multiLevelType w:val="hybridMultilevel"/>
    <w:tmpl w:val="67C69A7E"/>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1852297"/>
    <w:multiLevelType w:val="hybridMultilevel"/>
    <w:tmpl w:val="703654A2"/>
    <w:lvl w:ilvl="0" w:tplc="0409000D">
      <w:start w:val="1"/>
      <w:numFmt w:val="bullet"/>
      <w:lvlText w:val=""/>
      <w:lvlJc w:val="left"/>
      <w:pPr>
        <w:tabs>
          <w:tab w:val="num" w:pos="357"/>
        </w:tabs>
        <w:ind w:left="357" w:hanging="215"/>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F70554"/>
    <w:multiLevelType w:val="multilevel"/>
    <w:tmpl w:val="6A444B0E"/>
    <w:lvl w:ilvl="0">
      <w:start w:val="1"/>
      <w:numFmt w:val="decimal"/>
      <w:lvlText w:val="(%1)"/>
      <w:lvlJc w:val="left"/>
      <w:pPr>
        <w:tabs>
          <w:tab w:val="num" w:pos="1004"/>
        </w:tabs>
        <w:ind w:left="1004"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4AA498B"/>
    <w:multiLevelType w:val="hybridMultilevel"/>
    <w:tmpl w:val="56B82BA4"/>
    <w:lvl w:ilvl="0" w:tplc="67C800E2">
      <w:start w:val="1"/>
      <w:numFmt w:val="decimal"/>
      <w:pStyle w:val="Equation"/>
      <w:lvlText w:val="(%1)"/>
      <w:lvlJc w:val="left"/>
      <w:pPr>
        <w:tabs>
          <w:tab w:val="num" w:pos="1004"/>
        </w:tabs>
        <w:ind w:left="1004" w:hanging="1004"/>
      </w:pPr>
      <w:rPr>
        <w:rFonts w:hint="default"/>
      </w:rPr>
    </w:lvl>
    <w:lvl w:ilvl="1" w:tplc="04070019" w:tentative="1">
      <w:start w:val="1"/>
      <w:numFmt w:val="lowerLetter"/>
      <w:lvlText w:val="%2."/>
      <w:lvlJc w:val="left"/>
      <w:pPr>
        <w:tabs>
          <w:tab w:val="num" w:pos="1724"/>
        </w:tabs>
        <w:ind w:left="1724" w:hanging="360"/>
      </w:pPr>
    </w:lvl>
    <w:lvl w:ilvl="2" w:tplc="0407001B" w:tentative="1">
      <w:start w:val="1"/>
      <w:numFmt w:val="lowerRoman"/>
      <w:lvlText w:val="%3."/>
      <w:lvlJc w:val="right"/>
      <w:pPr>
        <w:tabs>
          <w:tab w:val="num" w:pos="2444"/>
        </w:tabs>
        <w:ind w:left="2444" w:hanging="180"/>
      </w:pPr>
    </w:lvl>
    <w:lvl w:ilvl="3" w:tplc="0407000F" w:tentative="1">
      <w:start w:val="1"/>
      <w:numFmt w:val="decimal"/>
      <w:lvlText w:val="%4."/>
      <w:lvlJc w:val="left"/>
      <w:pPr>
        <w:tabs>
          <w:tab w:val="num" w:pos="3164"/>
        </w:tabs>
        <w:ind w:left="3164" w:hanging="360"/>
      </w:pPr>
    </w:lvl>
    <w:lvl w:ilvl="4" w:tplc="04070019" w:tentative="1">
      <w:start w:val="1"/>
      <w:numFmt w:val="lowerLetter"/>
      <w:lvlText w:val="%5."/>
      <w:lvlJc w:val="left"/>
      <w:pPr>
        <w:tabs>
          <w:tab w:val="num" w:pos="3884"/>
        </w:tabs>
        <w:ind w:left="3884" w:hanging="360"/>
      </w:pPr>
    </w:lvl>
    <w:lvl w:ilvl="5" w:tplc="0407001B" w:tentative="1">
      <w:start w:val="1"/>
      <w:numFmt w:val="lowerRoman"/>
      <w:lvlText w:val="%6."/>
      <w:lvlJc w:val="right"/>
      <w:pPr>
        <w:tabs>
          <w:tab w:val="num" w:pos="4604"/>
        </w:tabs>
        <w:ind w:left="4604" w:hanging="180"/>
      </w:pPr>
    </w:lvl>
    <w:lvl w:ilvl="6" w:tplc="0407000F" w:tentative="1">
      <w:start w:val="1"/>
      <w:numFmt w:val="decimal"/>
      <w:lvlText w:val="%7."/>
      <w:lvlJc w:val="left"/>
      <w:pPr>
        <w:tabs>
          <w:tab w:val="num" w:pos="5324"/>
        </w:tabs>
        <w:ind w:left="5324" w:hanging="360"/>
      </w:pPr>
    </w:lvl>
    <w:lvl w:ilvl="7" w:tplc="04070019" w:tentative="1">
      <w:start w:val="1"/>
      <w:numFmt w:val="lowerLetter"/>
      <w:lvlText w:val="%8."/>
      <w:lvlJc w:val="left"/>
      <w:pPr>
        <w:tabs>
          <w:tab w:val="num" w:pos="6044"/>
        </w:tabs>
        <w:ind w:left="6044" w:hanging="360"/>
      </w:pPr>
    </w:lvl>
    <w:lvl w:ilvl="8" w:tplc="0407001B" w:tentative="1">
      <w:start w:val="1"/>
      <w:numFmt w:val="lowerRoman"/>
      <w:lvlText w:val="%9."/>
      <w:lvlJc w:val="right"/>
      <w:pPr>
        <w:tabs>
          <w:tab w:val="num" w:pos="6764"/>
        </w:tabs>
        <w:ind w:left="6764" w:hanging="180"/>
      </w:pPr>
    </w:lvl>
  </w:abstractNum>
  <w:abstractNum w:abstractNumId="22" w15:restartNumberingAfterBreak="0">
    <w:nsid w:val="33307B1F"/>
    <w:multiLevelType w:val="singleLevel"/>
    <w:tmpl w:val="D85E42B4"/>
    <w:lvl w:ilvl="0">
      <w:start w:val="1"/>
      <w:numFmt w:val="decimal"/>
      <w:pStyle w:val="NumItem"/>
      <w:lvlText w:val="%1."/>
      <w:lvlJc w:val="left"/>
      <w:pPr>
        <w:tabs>
          <w:tab w:val="num" w:pos="360"/>
        </w:tabs>
        <w:ind w:left="360" w:hanging="360"/>
      </w:pPr>
    </w:lvl>
  </w:abstractNum>
  <w:abstractNum w:abstractNumId="23" w15:restartNumberingAfterBreak="0">
    <w:nsid w:val="3F555F5A"/>
    <w:multiLevelType w:val="hybridMultilevel"/>
    <w:tmpl w:val="82C2DE32"/>
    <w:lvl w:ilvl="0" w:tplc="181AFD64">
      <w:start w:val="1"/>
      <w:numFmt w:val="bullet"/>
      <w:pStyle w:val="Itemisation"/>
      <w:lvlText w:val=""/>
      <w:lvlJc w:val="left"/>
      <w:pPr>
        <w:tabs>
          <w:tab w:val="num" w:pos="357"/>
        </w:tabs>
        <w:ind w:left="357" w:hanging="215"/>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72418E"/>
    <w:multiLevelType w:val="hybridMultilevel"/>
    <w:tmpl w:val="705C1CDA"/>
    <w:lvl w:ilvl="0" w:tplc="0409000B">
      <w:start w:val="1"/>
      <w:numFmt w:val="bullet"/>
      <w:lvlText w:val=""/>
      <w:lvlJc w:val="left"/>
      <w:pPr>
        <w:tabs>
          <w:tab w:val="num" w:pos="357"/>
        </w:tabs>
        <w:ind w:left="357" w:hanging="215"/>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0E26DA"/>
    <w:multiLevelType w:val="multilevel"/>
    <w:tmpl w:val="B67401D8"/>
    <w:lvl w:ilvl="0">
      <w:start w:val="1"/>
      <w:numFmt w:val="bullet"/>
      <w:lvlText w:val=""/>
      <w:lvlJc w:val="left"/>
      <w:pPr>
        <w:tabs>
          <w:tab w:val="num" w:pos="357"/>
        </w:tabs>
        <w:ind w:left="357" w:hanging="215"/>
      </w:pPr>
      <w:rPr>
        <w:rFonts w:ascii="Symbol" w:hAnsi="Symbol"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6" w15:restartNumberingAfterBreak="0">
    <w:nsid w:val="471C4527"/>
    <w:multiLevelType w:val="multilevel"/>
    <w:tmpl w:val="831A1496"/>
    <w:lvl w:ilvl="0">
      <w:start w:val="1"/>
      <w:numFmt w:val="decimal"/>
      <w:lvlText w:val="%1."/>
      <w:lvlJc w:val="left"/>
      <w:pPr>
        <w:tabs>
          <w:tab w:val="num" w:pos="360"/>
        </w:tabs>
        <w:ind w:left="28" w:hanging="28"/>
      </w:p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15:restartNumberingAfterBreak="0">
    <w:nsid w:val="556967BD"/>
    <w:multiLevelType w:val="multilevel"/>
    <w:tmpl w:val="442EE53E"/>
    <w:lvl w:ilvl="0">
      <w:start w:val="1"/>
      <w:numFmt w:val="bullet"/>
      <w:lvlText w:val=""/>
      <w:lvlJc w:val="left"/>
      <w:pPr>
        <w:tabs>
          <w:tab w:val="num" w:pos="1004"/>
        </w:tabs>
        <w:ind w:left="1004" w:hanging="862"/>
      </w:pPr>
      <w:rPr>
        <w:rFonts w:ascii="Symbol" w:hAnsi="Symbol"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8" w15:restartNumberingAfterBreak="0">
    <w:nsid w:val="5BEF2D83"/>
    <w:multiLevelType w:val="multilevel"/>
    <w:tmpl w:val="D556C40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76772A"/>
    <w:multiLevelType w:val="multilevel"/>
    <w:tmpl w:val="0896D1E0"/>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30" w15:restartNumberingAfterBreak="0">
    <w:nsid w:val="5EFC3BB4"/>
    <w:multiLevelType w:val="multilevel"/>
    <w:tmpl w:val="55A2A6FC"/>
    <w:lvl w:ilvl="0">
      <w:start w:val="1"/>
      <w:numFmt w:val="bullet"/>
      <w:lvlText w:val=""/>
      <w:lvlJc w:val="left"/>
      <w:pPr>
        <w:tabs>
          <w:tab w:val="num" w:pos="357"/>
        </w:tabs>
        <w:ind w:left="1004" w:hanging="862"/>
      </w:pPr>
      <w:rPr>
        <w:rFonts w:ascii="Symbol" w:hAnsi="Symbol"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31" w15:restartNumberingAfterBreak="0">
    <w:nsid w:val="63295790"/>
    <w:multiLevelType w:val="multilevel"/>
    <w:tmpl w:val="831A1496"/>
    <w:lvl w:ilvl="0">
      <w:start w:val="1"/>
      <w:numFmt w:val="decimal"/>
      <w:lvlText w:val="%1."/>
      <w:lvlJc w:val="left"/>
      <w:pPr>
        <w:tabs>
          <w:tab w:val="num" w:pos="360"/>
        </w:tabs>
        <w:ind w:left="28" w:hanging="28"/>
      </w:p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2" w15:restartNumberingAfterBreak="0">
    <w:nsid w:val="65275C0D"/>
    <w:multiLevelType w:val="singleLevel"/>
    <w:tmpl w:val="D838826C"/>
    <w:lvl w:ilvl="0">
      <w:start w:val="1"/>
      <w:numFmt w:val="decimal"/>
      <w:pStyle w:val="Reference"/>
      <w:lvlText w:val="[%1]"/>
      <w:lvlJc w:val="left"/>
      <w:pPr>
        <w:tabs>
          <w:tab w:val="num" w:pos="360"/>
        </w:tabs>
        <w:ind w:left="360" w:hanging="360"/>
      </w:pPr>
    </w:lvl>
  </w:abstractNum>
  <w:abstractNum w:abstractNumId="33" w15:restartNumberingAfterBreak="0">
    <w:nsid w:val="67557124"/>
    <w:multiLevelType w:val="multilevel"/>
    <w:tmpl w:val="1A1CF0DC"/>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4" w15:restartNumberingAfterBreak="0">
    <w:nsid w:val="67E46BB5"/>
    <w:multiLevelType w:val="multilevel"/>
    <w:tmpl w:val="C73CBE22"/>
    <w:lvl w:ilvl="0">
      <w:start w:val="1"/>
      <w:numFmt w:val="decimal"/>
      <w:lvlText w:val="%1."/>
      <w:lvlJc w:val="left"/>
      <w:pPr>
        <w:tabs>
          <w:tab w:val="num" w:pos="360"/>
        </w:tabs>
        <w:ind w:left="28" w:hanging="28"/>
      </w:pPr>
      <w:rPr>
        <w:rFonts w:hint="default"/>
      </w:rPr>
    </w:lvl>
    <w:lvl w:ilvl="1">
      <w:start w:val="1"/>
      <w:numFmt w:val="decimal"/>
      <w:lvlText w:val="%1.%2."/>
      <w:lvlJc w:val="left"/>
      <w:pPr>
        <w:tabs>
          <w:tab w:val="num" w:pos="567"/>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5" w15:restartNumberingAfterBreak="0">
    <w:nsid w:val="7A6543FE"/>
    <w:multiLevelType w:val="multilevel"/>
    <w:tmpl w:val="CFDE276E"/>
    <w:lvl w:ilvl="0">
      <w:start w:val="1"/>
      <w:numFmt w:val="bullet"/>
      <w:lvlText w:val=""/>
      <w:lvlJc w:val="left"/>
      <w:pPr>
        <w:tabs>
          <w:tab w:val="num" w:pos="357"/>
        </w:tabs>
        <w:ind w:left="357" w:hanging="215"/>
      </w:pPr>
      <w:rPr>
        <w:rFonts w:ascii="Symbol" w:hAnsi="Symbol"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36" w15:restartNumberingAfterBreak="0">
    <w:nsid w:val="7E2D4B34"/>
    <w:multiLevelType w:val="hybridMultilevel"/>
    <w:tmpl w:val="BBF2A890"/>
    <w:lvl w:ilvl="0" w:tplc="0624D8C6">
      <w:start w:val="1"/>
      <w:numFmt w:val="decimal"/>
      <w:lvlText w:val="(%1)"/>
      <w:lvlJc w:val="left"/>
      <w:pPr>
        <w:tabs>
          <w:tab w:val="num" w:pos="502"/>
        </w:tabs>
        <w:ind w:left="502" w:hanging="360"/>
      </w:pPr>
      <w:rPr>
        <w:rFonts w:ascii="Times New Roman" w:eastAsia="MS Mincho" w:hAnsi="Times New Roman" w:cs="Times New Roman"/>
      </w:rPr>
    </w:lvl>
    <w:lvl w:ilvl="1" w:tplc="04070003" w:tentative="1">
      <w:start w:val="1"/>
      <w:numFmt w:val="bullet"/>
      <w:lvlText w:val="o"/>
      <w:lvlJc w:val="left"/>
      <w:pPr>
        <w:tabs>
          <w:tab w:val="num" w:pos="1724"/>
        </w:tabs>
        <w:ind w:left="1724" w:hanging="360"/>
      </w:pPr>
      <w:rPr>
        <w:rFonts w:ascii="Courier New" w:hAnsi="Courier New" w:cs="Courier New" w:hint="default"/>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num w:numId="1">
    <w:abstractNumId w:val="10"/>
  </w:num>
  <w:num w:numId="2">
    <w:abstractNumId w:val="32"/>
  </w:num>
  <w:num w:numId="3">
    <w:abstractNumId w:val="11"/>
  </w:num>
  <w:num w:numId="4">
    <w:abstractNumId w:val="12"/>
  </w:num>
  <w:num w:numId="5">
    <w:abstractNumId w:val="18"/>
  </w:num>
  <w:num w:numId="6">
    <w:abstractNumId w:val="26"/>
  </w:num>
  <w:num w:numId="7">
    <w:abstractNumId w:val="31"/>
  </w:num>
  <w:num w:numId="8">
    <w:abstractNumId w:val="9"/>
  </w:num>
  <w:num w:numId="9">
    <w:abstractNumId w:val="17"/>
  </w:num>
  <w:num w:numId="10">
    <w:abstractNumId w:val="14"/>
  </w:num>
  <w:num w:numId="11">
    <w:abstractNumId w:val="29"/>
  </w:num>
  <w:num w:numId="12">
    <w:abstractNumId w:val="27"/>
  </w:num>
  <w:num w:numId="13">
    <w:abstractNumId w:val="30"/>
  </w:num>
  <w:num w:numId="14">
    <w:abstractNumId w:val="35"/>
  </w:num>
  <w:num w:numId="15">
    <w:abstractNumId w:val="28"/>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5"/>
  </w:num>
  <w:num w:numId="26">
    <w:abstractNumId w:val="20"/>
  </w:num>
  <w:num w:numId="27">
    <w:abstractNumId w:val="13"/>
  </w:num>
  <w:num w:numId="28">
    <w:abstractNumId w:val="25"/>
  </w:num>
  <w:num w:numId="29">
    <w:abstractNumId w:val="23"/>
  </w:num>
  <w:num w:numId="30">
    <w:abstractNumId w:val="16"/>
  </w:num>
  <w:num w:numId="31">
    <w:abstractNumId w:val="34"/>
  </w:num>
  <w:num w:numId="32">
    <w:abstractNumId w:val="21"/>
  </w:num>
  <w:num w:numId="33">
    <w:abstractNumId w:val="33"/>
  </w:num>
  <w:num w:numId="34">
    <w:abstractNumId w:val="22"/>
  </w:num>
  <w:num w:numId="35">
    <w:abstractNumId w:val="36"/>
  </w:num>
  <w:num w:numId="36">
    <w:abstractNumId w:val="24"/>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4"/>
  <w:embedTrueType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v:textbox inset="5.85pt,.7pt,5.85pt,.7pt"/>
    </o:shapedefaults>
  </w:hdrShapeDefaults>
  <w:footnotePr>
    <w:numRestart w:val="eachPage"/>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633"/>
    <w:rsid w:val="000001E0"/>
    <w:rsid w:val="00021815"/>
    <w:rsid w:val="00023341"/>
    <w:rsid w:val="00024DB8"/>
    <w:rsid w:val="0004182A"/>
    <w:rsid w:val="00043C9A"/>
    <w:rsid w:val="000531D5"/>
    <w:rsid w:val="000552C5"/>
    <w:rsid w:val="00055E2C"/>
    <w:rsid w:val="00065D27"/>
    <w:rsid w:val="000678AA"/>
    <w:rsid w:val="000A0DB9"/>
    <w:rsid w:val="000C3505"/>
    <w:rsid w:val="000C57CD"/>
    <w:rsid w:val="000D02E0"/>
    <w:rsid w:val="000E1A93"/>
    <w:rsid w:val="000E318B"/>
    <w:rsid w:val="000E3C01"/>
    <w:rsid w:val="000F1E52"/>
    <w:rsid w:val="000F30D2"/>
    <w:rsid w:val="000F51B8"/>
    <w:rsid w:val="00104685"/>
    <w:rsid w:val="00111808"/>
    <w:rsid w:val="001303B0"/>
    <w:rsid w:val="00141DB1"/>
    <w:rsid w:val="00157C70"/>
    <w:rsid w:val="00164CF5"/>
    <w:rsid w:val="001669B4"/>
    <w:rsid w:val="0016715B"/>
    <w:rsid w:val="00172810"/>
    <w:rsid w:val="00186579"/>
    <w:rsid w:val="00191A8E"/>
    <w:rsid w:val="00197A41"/>
    <w:rsid w:val="001A7193"/>
    <w:rsid w:val="001B1CA5"/>
    <w:rsid w:val="001C67DE"/>
    <w:rsid w:val="001D2759"/>
    <w:rsid w:val="001E0AF9"/>
    <w:rsid w:val="001E2ED4"/>
    <w:rsid w:val="002076D7"/>
    <w:rsid w:val="00234F53"/>
    <w:rsid w:val="00235314"/>
    <w:rsid w:val="00242B6D"/>
    <w:rsid w:val="002448DD"/>
    <w:rsid w:val="002465A2"/>
    <w:rsid w:val="00262420"/>
    <w:rsid w:val="0026391D"/>
    <w:rsid w:val="00264A00"/>
    <w:rsid w:val="00267349"/>
    <w:rsid w:val="00271C4D"/>
    <w:rsid w:val="00271FFF"/>
    <w:rsid w:val="00272E37"/>
    <w:rsid w:val="00277427"/>
    <w:rsid w:val="0028415A"/>
    <w:rsid w:val="00295D5F"/>
    <w:rsid w:val="002A7987"/>
    <w:rsid w:val="002B0F27"/>
    <w:rsid w:val="002B5D2C"/>
    <w:rsid w:val="002D1051"/>
    <w:rsid w:val="002E3672"/>
    <w:rsid w:val="002E6EB7"/>
    <w:rsid w:val="002E77A0"/>
    <w:rsid w:val="003047D6"/>
    <w:rsid w:val="00311994"/>
    <w:rsid w:val="00312701"/>
    <w:rsid w:val="00312D3A"/>
    <w:rsid w:val="003151CA"/>
    <w:rsid w:val="003160FB"/>
    <w:rsid w:val="00317174"/>
    <w:rsid w:val="00322ECC"/>
    <w:rsid w:val="00322F1F"/>
    <w:rsid w:val="00331B91"/>
    <w:rsid w:val="003350F5"/>
    <w:rsid w:val="00365D38"/>
    <w:rsid w:val="00366685"/>
    <w:rsid w:val="003700EF"/>
    <w:rsid w:val="00370D5C"/>
    <w:rsid w:val="003740CF"/>
    <w:rsid w:val="003800EF"/>
    <w:rsid w:val="00385FDC"/>
    <w:rsid w:val="003A0533"/>
    <w:rsid w:val="003A6046"/>
    <w:rsid w:val="003B3A3A"/>
    <w:rsid w:val="003D459A"/>
    <w:rsid w:val="003D6C40"/>
    <w:rsid w:val="003E05EE"/>
    <w:rsid w:val="003E7EFB"/>
    <w:rsid w:val="003F08B9"/>
    <w:rsid w:val="003F4A9B"/>
    <w:rsid w:val="0040195D"/>
    <w:rsid w:val="0041295F"/>
    <w:rsid w:val="00430633"/>
    <w:rsid w:val="00431D10"/>
    <w:rsid w:val="004355A4"/>
    <w:rsid w:val="00437B15"/>
    <w:rsid w:val="00442DC8"/>
    <w:rsid w:val="00454CAE"/>
    <w:rsid w:val="004554E0"/>
    <w:rsid w:val="00456DC3"/>
    <w:rsid w:val="00465301"/>
    <w:rsid w:val="00466889"/>
    <w:rsid w:val="004803EE"/>
    <w:rsid w:val="00482F87"/>
    <w:rsid w:val="00483420"/>
    <w:rsid w:val="00483CE8"/>
    <w:rsid w:val="00484F9D"/>
    <w:rsid w:val="004953DE"/>
    <w:rsid w:val="004B1E8D"/>
    <w:rsid w:val="004B5EEB"/>
    <w:rsid w:val="004C05E0"/>
    <w:rsid w:val="004C3CD4"/>
    <w:rsid w:val="004C5576"/>
    <w:rsid w:val="004D446B"/>
    <w:rsid w:val="004D7D8A"/>
    <w:rsid w:val="004F3B66"/>
    <w:rsid w:val="004F74D4"/>
    <w:rsid w:val="00504A10"/>
    <w:rsid w:val="00522123"/>
    <w:rsid w:val="005228A6"/>
    <w:rsid w:val="00523A62"/>
    <w:rsid w:val="0052558C"/>
    <w:rsid w:val="00534869"/>
    <w:rsid w:val="00536BC1"/>
    <w:rsid w:val="005511DB"/>
    <w:rsid w:val="00557D55"/>
    <w:rsid w:val="0057166B"/>
    <w:rsid w:val="00575317"/>
    <w:rsid w:val="0058706C"/>
    <w:rsid w:val="00590BD9"/>
    <w:rsid w:val="005939F8"/>
    <w:rsid w:val="005C3021"/>
    <w:rsid w:val="005D076E"/>
    <w:rsid w:val="005D31FD"/>
    <w:rsid w:val="005E7282"/>
    <w:rsid w:val="005F41F9"/>
    <w:rsid w:val="005F54EC"/>
    <w:rsid w:val="005F63BC"/>
    <w:rsid w:val="006147FB"/>
    <w:rsid w:val="00617B1D"/>
    <w:rsid w:val="006209E4"/>
    <w:rsid w:val="0062594D"/>
    <w:rsid w:val="00627122"/>
    <w:rsid w:val="00633187"/>
    <w:rsid w:val="006339F9"/>
    <w:rsid w:val="006360E5"/>
    <w:rsid w:val="00640951"/>
    <w:rsid w:val="00641DA2"/>
    <w:rsid w:val="006564AA"/>
    <w:rsid w:val="0065697B"/>
    <w:rsid w:val="0066390A"/>
    <w:rsid w:val="0066678D"/>
    <w:rsid w:val="00667BCB"/>
    <w:rsid w:val="00672CAF"/>
    <w:rsid w:val="006A0C0E"/>
    <w:rsid w:val="006A126C"/>
    <w:rsid w:val="006A3EF5"/>
    <w:rsid w:val="006A4C28"/>
    <w:rsid w:val="006B28B9"/>
    <w:rsid w:val="006B4344"/>
    <w:rsid w:val="006B4469"/>
    <w:rsid w:val="006B47EA"/>
    <w:rsid w:val="006C1568"/>
    <w:rsid w:val="006D0D76"/>
    <w:rsid w:val="006D1126"/>
    <w:rsid w:val="006D117D"/>
    <w:rsid w:val="006D1AE3"/>
    <w:rsid w:val="006D30A5"/>
    <w:rsid w:val="006D712F"/>
    <w:rsid w:val="006D7C56"/>
    <w:rsid w:val="006E6051"/>
    <w:rsid w:val="006F12D9"/>
    <w:rsid w:val="006F2481"/>
    <w:rsid w:val="006F3F55"/>
    <w:rsid w:val="006F527C"/>
    <w:rsid w:val="0070130C"/>
    <w:rsid w:val="00703143"/>
    <w:rsid w:val="007043EB"/>
    <w:rsid w:val="0070594E"/>
    <w:rsid w:val="00705F36"/>
    <w:rsid w:val="00716A15"/>
    <w:rsid w:val="00722678"/>
    <w:rsid w:val="00733027"/>
    <w:rsid w:val="00737B69"/>
    <w:rsid w:val="00747321"/>
    <w:rsid w:val="00747B94"/>
    <w:rsid w:val="007506B2"/>
    <w:rsid w:val="007608D5"/>
    <w:rsid w:val="00765487"/>
    <w:rsid w:val="00766DCD"/>
    <w:rsid w:val="007737B2"/>
    <w:rsid w:val="00787437"/>
    <w:rsid w:val="00787D7F"/>
    <w:rsid w:val="007907CD"/>
    <w:rsid w:val="00796F3C"/>
    <w:rsid w:val="007A5DD4"/>
    <w:rsid w:val="007B118A"/>
    <w:rsid w:val="007B5B55"/>
    <w:rsid w:val="007B7329"/>
    <w:rsid w:val="007B7DD2"/>
    <w:rsid w:val="007D30CB"/>
    <w:rsid w:val="007E66CE"/>
    <w:rsid w:val="00806AE7"/>
    <w:rsid w:val="0080714C"/>
    <w:rsid w:val="00814B82"/>
    <w:rsid w:val="008329AA"/>
    <w:rsid w:val="0083790D"/>
    <w:rsid w:val="008449D7"/>
    <w:rsid w:val="0085054C"/>
    <w:rsid w:val="00850E54"/>
    <w:rsid w:val="00851103"/>
    <w:rsid w:val="00855DD5"/>
    <w:rsid w:val="0086478A"/>
    <w:rsid w:val="00870479"/>
    <w:rsid w:val="0087173F"/>
    <w:rsid w:val="00877F20"/>
    <w:rsid w:val="00880749"/>
    <w:rsid w:val="008827B9"/>
    <w:rsid w:val="0088325A"/>
    <w:rsid w:val="00887052"/>
    <w:rsid w:val="0089036B"/>
    <w:rsid w:val="00894D44"/>
    <w:rsid w:val="008A6469"/>
    <w:rsid w:val="008A6DDB"/>
    <w:rsid w:val="008B03F4"/>
    <w:rsid w:val="008B4B2D"/>
    <w:rsid w:val="008B6857"/>
    <w:rsid w:val="008B727E"/>
    <w:rsid w:val="008C02E3"/>
    <w:rsid w:val="008C1FD6"/>
    <w:rsid w:val="008D5146"/>
    <w:rsid w:val="008E6419"/>
    <w:rsid w:val="008F0C3B"/>
    <w:rsid w:val="00901649"/>
    <w:rsid w:val="009058BA"/>
    <w:rsid w:val="0091119A"/>
    <w:rsid w:val="00911FF5"/>
    <w:rsid w:val="00925146"/>
    <w:rsid w:val="00925698"/>
    <w:rsid w:val="00930EC6"/>
    <w:rsid w:val="00936615"/>
    <w:rsid w:val="0093695B"/>
    <w:rsid w:val="0094582C"/>
    <w:rsid w:val="00951FF9"/>
    <w:rsid w:val="009553C8"/>
    <w:rsid w:val="009669DE"/>
    <w:rsid w:val="0097393B"/>
    <w:rsid w:val="0097547F"/>
    <w:rsid w:val="009771B9"/>
    <w:rsid w:val="0097769E"/>
    <w:rsid w:val="0098097F"/>
    <w:rsid w:val="00980B55"/>
    <w:rsid w:val="0098220C"/>
    <w:rsid w:val="009916A4"/>
    <w:rsid w:val="0099487A"/>
    <w:rsid w:val="009B0313"/>
    <w:rsid w:val="009B0BDE"/>
    <w:rsid w:val="009B5E5D"/>
    <w:rsid w:val="009B6D73"/>
    <w:rsid w:val="009D4526"/>
    <w:rsid w:val="009D4F51"/>
    <w:rsid w:val="009E22B6"/>
    <w:rsid w:val="009F2281"/>
    <w:rsid w:val="009F6B23"/>
    <w:rsid w:val="00A0073E"/>
    <w:rsid w:val="00A04D36"/>
    <w:rsid w:val="00A05265"/>
    <w:rsid w:val="00A1136C"/>
    <w:rsid w:val="00A15CAB"/>
    <w:rsid w:val="00A53F1E"/>
    <w:rsid w:val="00A62466"/>
    <w:rsid w:val="00AA10A2"/>
    <w:rsid w:val="00AA5AFF"/>
    <w:rsid w:val="00AB2A39"/>
    <w:rsid w:val="00AB66BA"/>
    <w:rsid w:val="00AC1AA1"/>
    <w:rsid w:val="00AC43E2"/>
    <w:rsid w:val="00AC584A"/>
    <w:rsid w:val="00AD4E7E"/>
    <w:rsid w:val="00AE4F13"/>
    <w:rsid w:val="00AE6238"/>
    <w:rsid w:val="00AF43DA"/>
    <w:rsid w:val="00AF723F"/>
    <w:rsid w:val="00AF75FA"/>
    <w:rsid w:val="00B11D36"/>
    <w:rsid w:val="00B210F7"/>
    <w:rsid w:val="00B251AF"/>
    <w:rsid w:val="00B27DA2"/>
    <w:rsid w:val="00B35CB8"/>
    <w:rsid w:val="00B42837"/>
    <w:rsid w:val="00B442CB"/>
    <w:rsid w:val="00B46036"/>
    <w:rsid w:val="00B52273"/>
    <w:rsid w:val="00B522AA"/>
    <w:rsid w:val="00B601C9"/>
    <w:rsid w:val="00B677D6"/>
    <w:rsid w:val="00B70781"/>
    <w:rsid w:val="00B771CC"/>
    <w:rsid w:val="00B82C03"/>
    <w:rsid w:val="00B93822"/>
    <w:rsid w:val="00BA0D76"/>
    <w:rsid w:val="00BA2098"/>
    <w:rsid w:val="00BA636E"/>
    <w:rsid w:val="00BA7EF2"/>
    <w:rsid w:val="00BC02F9"/>
    <w:rsid w:val="00BE057A"/>
    <w:rsid w:val="00BF13EC"/>
    <w:rsid w:val="00BF315F"/>
    <w:rsid w:val="00BF4043"/>
    <w:rsid w:val="00BF60FC"/>
    <w:rsid w:val="00C11FAC"/>
    <w:rsid w:val="00C23672"/>
    <w:rsid w:val="00C3211A"/>
    <w:rsid w:val="00C413CA"/>
    <w:rsid w:val="00C54E76"/>
    <w:rsid w:val="00C60B7A"/>
    <w:rsid w:val="00C62F83"/>
    <w:rsid w:val="00C674DB"/>
    <w:rsid w:val="00C737F4"/>
    <w:rsid w:val="00C81B20"/>
    <w:rsid w:val="00C8578F"/>
    <w:rsid w:val="00C86EEB"/>
    <w:rsid w:val="00C931C1"/>
    <w:rsid w:val="00C93586"/>
    <w:rsid w:val="00C9414A"/>
    <w:rsid w:val="00CB5506"/>
    <w:rsid w:val="00CB7F96"/>
    <w:rsid w:val="00CE0F31"/>
    <w:rsid w:val="00CE4371"/>
    <w:rsid w:val="00CE6AAE"/>
    <w:rsid w:val="00CF0996"/>
    <w:rsid w:val="00D02D87"/>
    <w:rsid w:val="00D04C92"/>
    <w:rsid w:val="00D06964"/>
    <w:rsid w:val="00D15D33"/>
    <w:rsid w:val="00D31117"/>
    <w:rsid w:val="00D371BC"/>
    <w:rsid w:val="00D553E0"/>
    <w:rsid w:val="00D60E35"/>
    <w:rsid w:val="00D63B2B"/>
    <w:rsid w:val="00D7723C"/>
    <w:rsid w:val="00D81990"/>
    <w:rsid w:val="00D8202F"/>
    <w:rsid w:val="00D92EFF"/>
    <w:rsid w:val="00D9380A"/>
    <w:rsid w:val="00DA22A6"/>
    <w:rsid w:val="00DB3E68"/>
    <w:rsid w:val="00DB4160"/>
    <w:rsid w:val="00DC776B"/>
    <w:rsid w:val="00DD03ED"/>
    <w:rsid w:val="00DD415A"/>
    <w:rsid w:val="00DD7A20"/>
    <w:rsid w:val="00DE4E45"/>
    <w:rsid w:val="00DE5388"/>
    <w:rsid w:val="00DE6D1F"/>
    <w:rsid w:val="00DE7FFD"/>
    <w:rsid w:val="00DF1F46"/>
    <w:rsid w:val="00DF6EB1"/>
    <w:rsid w:val="00DF781E"/>
    <w:rsid w:val="00E04761"/>
    <w:rsid w:val="00E062D0"/>
    <w:rsid w:val="00E066C0"/>
    <w:rsid w:val="00E06765"/>
    <w:rsid w:val="00E0785B"/>
    <w:rsid w:val="00E141B4"/>
    <w:rsid w:val="00E224AF"/>
    <w:rsid w:val="00E250E7"/>
    <w:rsid w:val="00E3303C"/>
    <w:rsid w:val="00E33732"/>
    <w:rsid w:val="00E43745"/>
    <w:rsid w:val="00E46509"/>
    <w:rsid w:val="00E56A16"/>
    <w:rsid w:val="00E64A42"/>
    <w:rsid w:val="00E6733D"/>
    <w:rsid w:val="00E703C5"/>
    <w:rsid w:val="00E70B8F"/>
    <w:rsid w:val="00E73A78"/>
    <w:rsid w:val="00E810AA"/>
    <w:rsid w:val="00E87E00"/>
    <w:rsid w:val="00E87F71"/>
    <w:rsid w:val="00E91EE3"/>
    <w:rsid w:val="00E95A76"/>
    <w:rsid w:val="00EA5F1D"/>
    <w:rsid w:val="00EA7DF1"/>
    <w:rsid w:val="00EB6833"/>
    <w:rsid w:val="00ED03A0"/>
    <w:rsid w:val="00ED0AB1"/>
    <w:rsid w:val="00EE2070"/>
    <w:rsid w:val="00EE7790"/>
    <w:rsid w:val="00EF16AF"/>
    <w:rsid w:val="00EF5C1C"/>
    <w:rsid w:val="00EF7FAC"/>
    <w:rsid w:val="00F25855"/>
    <w:rsid w:val="00F33314"/>
    <w:rsid w:val="00F4148D"/>
    <w:rsid w:val="00F45121"/>
    <w:rsid w:val="00F7591C"/>
    <w:rsid w:val="00F840DA"/>
    <w:rsid w:val="00FA01CA"/>
    <w:rsid w:val="00FA551F"/>
    <w:rsid w:val="00FA56AE"/>
    <w:rsid w:val="00FB32F6"/>
    <w:rsid w:val="00FC0E0F"/>
    <w:rsid w:val="00FD0337"/>
    <w:rsid w:val="00FD4E50"/>
    <w:rsid w:val="00FD7E53"/>
    <w:rsid w:val="00FE2C53"/>
    <w:rsid w:val="00FE63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EC4C661"/>
  <w15:chartTrackingRefBased/>
  <w15:docId w15:val="{9104E742-C38B-9F45-A05B-E0BC2EA32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lang w:eastAsia="en-US"/>
    </w:rPr>
  </w:style>
  <w:style w:type="paragraph" w:styleId="Heading1">
    <w:name w:val="heading 1"/>
    <w:basedOn w:val="Normal"/>
    <w:next w:val="Normal"/>
    <w:qFormat/>
    <w:rsid w:val="000A0DB9"/>
    <w:pPr>
      <w:keepNext/>
      <w:numPr>
        <w:numId w:val="1"/>
      </w:numPr>
      <w:spacing w:before="180" w:after="120"/>
      <w:jc w:val="center"/>
      <w:outlineLvl w:val="0"/>
    </w:pPr>
    <w:rPr>
      <w:b/>
      <w:sz w:val="22"/>
    </w:rPr>
  </w:style>
  <w:style w:type="paragraph" w:styleId="Heading2">
    <w:name w:val="heading 2"/>
    <w:basedOn w:val="Normal"/>
    <w:next w:val="ArticleTextnoindent"/>
    <w:qFormat/>
    <w:rsid w:val="000A0DB9"/>
    <w:pPr>
      <w:keepNext/>
      <w:numPr>
        <w:ilvl w:val="1"/>
        <w:numId w:val="1"/>
      </w:numPr>
      <w:spacing w:before="180" w:after="120"/>
      <w:outlineLvl w:val="1"/>
    </w:pPr>
    <w:rPr>
      <w:b/>
      <w:sz w:val="22"/>
    </w:rPr>
  </w:style>
  <w:style w:type="paragraph" w:styleId="Heading3">
    <w:name w:val="heading 3"/>
    <w:basedOn w:val="Normal"/>
    <w:next w:val="Normal"/>
    <w:qFormat/>
    <w:rsid w:val="000A0DB9"/>
    <w:pPr>
      <w:keepNext/>
      <w:numPr>
        <w:ilvl w:val="2"/>
        <w:numId w:val="1"/>
      </w:numPr>
      <w:spacing w:before="180" w:after="120"/>
      <w:outlineLvl w:val="2"/>
    </w:pPr>
    <w:rPr>
      <w:i/>
      <w:sz w:val="22"/>
    </w:rPr>
  </w:style>
  <w:style w:type="paragraph" w:styleId="Heading4">
    <w:name w:val="heading 4"/>
    <w:basedOn w:val="Normal"/>
    <w:next w:val="Normal"/>
    <w:qFormat/>
    <w:rsid w:val="000A0DB9"/>
    <w:pPr>
      <w:keepNext/>
      <w:numPr>
        <w:ilvl w:val="3"/>
        <w:numId w:val="1"/>
      </w:numPr>
      <w:spacing w:before="240" w:after="60"/>
      <w:outlineLvl w:val="3"/>
    </w:pPr>
    <w:rPr>
      <w:b/>
      <w:i/>
      <w:sz w:val="18"/>
    </w:rPr>
  </w:style>
  <w:style w:type="paragraph" w:styleId="Heading5">
    <w:name w:val="heading 5"/>
    <w:basedOn w:val="Normal"/>
    <w:next w:val="Normal"/>
    <w:qFormat/>
    <w:rsid w:val="000A0DB9"/>
    <w:pPr>
      <w:numPr>
        <w:ilvl w:val="4"/>
        <w:numId w:val="1"/>
      </w:numPr>
      <w:spacing w:before="240" w:after="60"/>
      <w:outlineLvl w:val="4"/>
    </w:pPr>
    <w:rPr>
      <w:sz w:val="18"/>
    </w:rPr>
  </w:style>
  <w:style w:type="paragraph" w:styleId="Heading6">
    <w:name w:val="heading 6"/>
    <w:basedOn w:val="Normal"/>
    <w:next w:val="Normal"/>
    <w:qFormat/>
    <w:rsid w:val="000A0DB9"/>
    <w:pPr>
      <w:numPr>
        <w:ilvl w:val="5"/>
        <w:numId w:val="1"/>
      </w:numPr>
      <w:spacing w:before="240" w:after="60"/>
      <w:outlineLvl w:val="5"/>
    </w:pPr>
    <w:rPr>
      <w:rFonts w:ascii="Arial" w:hAnsi="Arial"/>
      <w:i/>
      <w:sz w:val="22"/>
    </w:rPr>
  </w:style>
  <w:style w:type="paragraph" w:styleId="Heading7">
    <w:name w:val="heading 7"/>
    <w:basedOn w:val="Normal"/>
    <w:next w:val="Normal"/>
    <w:qFormat/>
    <w:rsid w:val="000A0DB9"/>
    <w:pPr>
      <w:numPr>
        <w:ilvl w:val="6"/>
        <w:numId w:val="1"/>
      </w:numPr>
      <w:spacing w:before="240" w:after="60"/>
      <w:outlineLvl w:val="6"/>
    </w:pPr>
    <w:rPr>
      <w:rFonts w:ascii="Arial" w:hAnsi="Arial"/>
    </w:rPr>
  </w:style>
  <w:style w:type="paragraph" w:styleId="Heading8">
    <w:name w:val="heading 8"/>
    <w:basedOn w:val="Normal"/>
    <w:next w:val="Normal"/>
    <w:qFormat/>
    <w:rsid w:val="000A0DB9"/>
    <w:pPr>
      <w:numPr>
        <w:ilvl w:val="7"/>
        <w:numId w:val="1"/>
      </w:numPr>
      <w:spacing w:before="240" w:after="60"/>
      <w:outlineLvl w:val="7"/>
    </w:pPr>
    <w:rPr>
      <w:rFonts w:ascii="Arial" w:hAnsi="Arial"/>
      <w:i/>
    </w:rPr>
  </w:style>
  <w:style w:type="paragraph" w:styleId="Heading9">
    <w:name w:val="heading 9"/>
    <w:basedOn w:val="Normal"/>
    <w:next w:val="Normal"/>
    <w:qFormat/>
    <w:rsid w:val="000A0DB9"/>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uperscript">
    <w:name w:val="Superscript"/>
    <w:rPr>
      <w:vertAlign w:val="superscript"/>
    </w:rPr>
  </w:style>
  <w:style w:type="paragraph" w:customStyle="1" w:styleId="AuthorName">
    <w:name w:val="Author Name"/>
    <w:basedOn w:val="Normal"/>
    <w:next w:val="AuthorAffiliation"/>
    <w:pPr>
      <w:spacing w:before="220" w:after="220"/>
      <w:jc w:val="center"/>
    </w:pPr>
    <w:rPr>
      <w:i/>
      <w:sz w:val="24"/>
    </w:rPr>
  </w:style>
  <w:style w:type="paragraph" w:customStyle="1" w:styleId="BodyTextKeep">
    <w:name w:val="Body Text Keep"/>
    <w:basedOn w:val="Normal"/>
    <w:next w:val="BodyTextNext"/>
    <w:pPr>
      <w:keepNext/>
      <w:ind w:right="45"/>
    </w:pPr>
    <w:rPr>
      <w:sz w:val="18"/>
    </w:rPr>
  </w:style>
  <w:style w:type="paragraph" w:customStyle="1" w:styleId="BodyTextNext">
    <w:name w:val="Body Text Next"/>
    <w:basedOn w:val="Normal"/>
    <w:pPr>
      <w:ind w:right="45" w:firstLine="284"/>
    </w:pPr>
    <w:rPr>
      <w:sz w:val="18"/>
    </w:rPr>
  </w:style>
  <w:style w:type="paragraph" w:customStyle="1" w:styleId="Address">
    <w:name w:val="Address"/>
    <w:basedOn w:val="Normal"/>
    <w:pPr>
      <w:keepLines/>
      <w:ind w:right="4320"/>
    </w:pPr>
    <w:rPr>
      <w:sz w:val="18"/>
    </w:rPr>
  </w:style>
  <w:style w:type="paragraph" w:customStyle="1" w:styleId="Reference">
    <w:name w:val="Reference"/>
    <w:basedOn w:val="Normal"/>
    <w:pPr>
      <w:numPr>
        <w:numId w:val="2"/>
      </w:numPr>
    </w:pPr>
    <w:rPr>
      <w:sz w:val="18"/>
    </w:rPr>
  </w:style>
  <w:style w:type="paragraph" w:customStyle="1" w:styleId="Equation">
    <w:name w:val="Equation"/>
    <w:basedOn w:val="Normal"/>
    <w:rsid w:val="003D6C40"/>
    <w:pPr>
      <w:numPr>
        <w:numId w:val="32"/>
      </w:numPr>
      <w:tabs>
        <w:tab w:val="left" w:pos="567"/>
        <w:tab w:val="right" w:pos="4678"/>
      </w:tabs>
      <w:spacing w:before="60" w:after="60"/>
      <w:jc w:val="left"/>
    </w:pPr>
    <w:rPr>
      <w:sz w:val="18"/>
    </w:rPr>
  </w:style>
  <w:style w:type="paragraph" w:styleId="DocumentMap">
    <w:name w:val="Document Map"/>
    <w:basedOn w:val="Normal"/>
    <w:semiHidden/>
    <w:pPr>
      <w:shd w:val="clear" w:color="auto" w:fill="000080"/>
    </w:pPr>
    <w:rPr>
      <w:rFonts w:ascii="Geneva" w:hAnsi="Geneva"/>
    </w:rPr>
  </w:style>
  <w:style w:type="paragraph" w:customStyle="1" w:styleId="Item">
    <w:name w:val="Item"/>
    <w:basedOn w:val="Normal"/>
    <w:pPr>
      <w:numPr>
        <w:numId w:val="3"/>
      </w:numPr>
      <w:ind w:right="11" w:hanging="218"/>
    </w:pPr>
    <w:rPr>
      <w:sz w:val="18"/>
    </w:rPr>
  </w:style>
  <w:style w:type="paragraph" w:customStyle="1" w:styleId="Abstractnoindent">
    <w:name w:val="Abstract (no indent)"/>
    <w:basedOn w:val="ArticleTextnoindent"/>
    <w:link w:val="AbstractnoindentChar"/>
    <w:rsid w:val="00043C9A"/>
  </w:style>
  <w:style w:type="paragraph" w:customStyle="1" w:styleId="AuthorAffiliation">
    <w:name w:val="Author Affiliation"/>
    <w:basedOn w:val="Normal"/>
    <w:next w:val="AuthorEmail"/>
    <w:pPr>
      <w:jc w:val="center"/>
    </w:pPr>
    <w:rPr>
      <w:sz w:val="24"/>
    </w:rPr>
  </w:style>
  <w:style w:type="paragraph" w:customStyle="1" w:styleId="AbstractHeading">
    <w:name w:val="Abstract Heading"/>
    <w:basedOn w:val="Heading1"/>
    <w:next w:val="Abstractnoindent"/>
    <w:rsid w:val="00CB7F96"/>
    <w:pPr>
      <w:numPr>
        <w:numId w:val="0"/>
      </w:numPr>
      <w:spacing w:before="0"/>
    </w:pPr>
  </w:style>
  <w:style w:type="paragraph" w:customStyle="1" w:styleId="Tablecaption">
    <w:name w:val="Table caption"/>
    <w:basedOn w:val="Normal"/>
    <w:pPr>
      <w:keepNext/>
      <w:keepLines/>
      <w:spacing w:before="220" w:after="180"/>
      <w:ind w:left="289" w:right="289"/>
      <w:jc w:val="center"/>
    </w:pPr>
    <w:rPr>
      <w:sz w:val="18"/>
    </w:rPr>
  </w:style>
  <w:style w:type="paragraph" w:customStyle="1" w:styleId="email">
    <w:name w:val="email"/>
    <w:basedOn w:val="AuthorAffiliation"/>
    <w:rPr>
      <w:rFonts w:ascii="Courier New" w:hAnsi="Courier New"/>
      <w:sz w:val="18"/>
    </w:rPr>
  </w:style>
  <w:style w:type="paragraph" w:customStyle="1" w:styleId="Figurecaption">
    <w:name w:val="Figure caption"/>
    <w:basedOn w:val="Tablecaption"/>
    <w:rPr>
      <w:i/>
    </w:rPr>
  </w:style>
  <w:style w:type="paragraph" w:customStyle="1" w:styleId="BodyTextContinue">
    <w:name w:val="Body Text Continue"/>
    <w:basedOn w:val="BodyTextNext"/>
    <w:pPr>
      <w:ind w:right="0" w:firstLine="0"/>
    </w:pPr>
  </w:style>
  <w:style w:type="paragraph" w:customStyle="1" w:styleId="Table">
    <w:name w:val="Table"/>
    <w:basedOn w:val="Normal"/>
    <w:pPr>
      <w:ind w:right="45"/>
      <w:jc w:val="center"/>
    </w:pPr>
    <w:rPr>
      <w:sz w:val="18"/>
    </w:rPr>
  </w:style>
  <w:style w:type="paragraph" w:customStyle="1" w:styleId="Figure">
    <w:name w:val="Figure"/>
    <w:basedOn w:val="ArticleTextnoindent"/>
    <w:rsid w:val="00B52273"/>
    <w:pPr>
      <w:spacing w:after="120"/>
      <w:jc w:val="center"/>
    </w:pPr>
    <w:rPr>
      <w:sz w:val="18"/>
    </w:rPr>
  </w:style>
  <w:style w:type="character" w:styleId="Hyperlink">
    <w:name w:val="Hyperlink"/>
    <w:basedOn w:val="DefaultParagraphFont"/>
    <w:rsid w:val="00C86EEB"/>
    <w:rPr>
      <w:color w:val="0000FF"/>
      <w:u w:val="single"/>
    </w:rPr>
  </w:style>
  <w:style w:type="paragraph" w:styleId="Title">
    <w:name w:val="Title"/>
    <w:basedOn w:val="Normal"/>
    <w:next w:val="AuthorName"/>
    <w:qFormat/>
    <w:rsid w:val="00877F20"/>
    <w:pPr>
      <w:spacing w:before="100"/>
      <w:jc w:val="center"/>
    </w:pPr>
    <w:rPr>
      <w:b/>
      <w:sz w:val="30"/>
    </w:rPr>
  </w:style>
  <w:style w:type="character" w:styleId="Emphasis">
    <w:name w:val="Emphasis"/>
    <w:basedOn w:val="DefaultParagraphFont"/>
    <w:qFormat/>
    <w:rsid w:val="000C3505"/>
    <w:rPr>
      <w:i/>
      <w:iCs/>
    </w:rPr>
  </w:style>
  <w:style w:type="paragraph" w:customStyle="1" w:styleId="ArticleText">
    <w:name w:val="Article Text"/>
    <w:basedOn w:val="BodyText"/>
    <w:link w:val="ArticleTextChar"/>
    <w:rsid w:val="006E6051"/>
    <w:pPr>
      <w:spacing w:after="0"/>
      <w:ind w:firstLine="284"/>
    </w:pPr>
    <w:rPr>
      <w:sz w:val="22"/>
      <w:szCs w:val="22"/>
    </w:rPr>
  </w:style>
  <w:style w:type="paragraph" w:customStyle="1" w:styleId="ArticleTextnoindent">
    <w:name w:val="Article Text (no indent)"/>
    <w:basedOn w:val="ArticleText"/>
    <w:next w:val="ArticleText"/>
    <w:link w:val="ArticleTextnoindentChar"/>
    <w:rsid w:val="006E6051"/>
    <w:pPr>
      <w:ind w:firstLine="0"/>
    </w:pPr>
  </w:style>
  <w:style w:type="paragraph" w:styleId="BodyText">
    <w:name w:val="Body Text"/>
    <w:basedOn w:val="Normal"/>
    <w:link w:val="BodyTextChar"/>
    <w:rsid w:val="006E6051"/>
    <w:pPr>
      <w:spacing w:after="120"/>
    </w:pPr>
  </w:style>
  <w:style w:type="paragraph" w:customStyle="1" w:styleId="AbstractText">
    <w:name w:val="Abstract Text"/>
    <w:basedOn w:val="ArticleText"/>
    <w:rsid w:val="006E6051"/>
  </w:style>
  <w:style w:type="paragraph" w:customStyle="1" w:styleId="Keywords">
    <w:name w:val="Keywords"/>
    <w:basedOn w:val="Abstractnoindent"/>
    <w:next w:val="Heading1"/>
    <w:link w:val="KeywordsChar"/>
    <w:rsid w:val="00504A10"/>
    <w:pPr>
      <w:spacing w:before="120"/>
    </w:pPr>
  </w:style>
  <w:style w:type="paragraph" w:customStyle="1" w:styleId="AuthorEmail">
    <w:name w:val="Author Email"/>
    <w:basedOn w:val="AuthorAffiliation"/>
    <w:next w:val="AbstractHeading"/>
    <w:rsid w:val="00E062D0"/>
    <w:pPr>
      <w:spacing w:after="240"/>
    </w:pPr>
    <w:rPr>
      <w:rFonts w:ascii="Courier New" w:hAnsi="Courier New"/>
      <w:sz w:val="18"/>
    </w:rPr>
  </w:style>
  <w:style w:type="paragraph" w:customStyle="1" w:styleId="Itemisation">
    <w:name w:val="Itemisation"/>
    <w:basedOn w:val="ArticleText"/>
    <w:rsid w:val="006D1126"/>
    <w:pPr>
      <w:numPr>
        <w:numId w:val="29"/>
      </w:numPr>
    </w:pPr>
  </w:style>
  <w:style w:type="paragraph" w:customStyle="1" w:styleId="KeywordsHeading">
    <w:name w:val="Keywords Heading"/>
    <w:basedOn w:val="Keywords"/>
    <w:next w:val="Heading1"/>
    <w:link w:val="KeywordsHeadingChar"/>
    <w:rsid w:val="00E87E00"/>
    <w:rPr>
      <w:b/>
      <w:bCs/>
    </w:rPr>
  </w:style>
  <w:style w:type="character" w:customStyle="1" w:styleId="BodyTextChar">
    <w:name w:val="Body Text Char"/>
    <w:basedOn w:val="DefaultParagraphFont"/>
    <w:link w:val="BodyText"/>
    <w:rsid w:val="00E87E00"/>
    <w:rPr>
      <w:lang w:val="en-US" w:eastAsia="en-US" w:bidi="ar-SA"/>
    </w:rPr>
  </w:style>
  <w:style w:type="character" w:customStyle="1" w:styleId="ArticleTextChar">
    <w:name w:val="Article Text Char"/>
    <w:basedOn w:val="BodyTextChar"/>
    <w:link w:val="ArticleText"/>
    <w:rsid w:val="00E87E00"/>
    <w:rPr>
      <w:sz w:val="22"/>
      <w:szCs w:val="22"/>
      <w:lang w:val="en-US" w:eastAsia="en-US" w:bidi="ar-SA"/>
    </w:rPr>
  </w:style>
  <w:style w:type="character" w:customStyle="1" w:styleId="ArticleTextnoindentChar">
    <w:name w:val="Article Text (no indent) Char"/>
    <w:basedOn w:val="ArticleTextChar"/>
    <w:link w:val="ArticleTextnoindent"/>
    <w:rsid w:val="00E87E00"/>
    <w:rPr>
      <w:sz w:val="22"/>
      <w:szCs w:val="22"/>
      <w:lang w:val="en-US" w:eastAsia="en-US" w:bidi="ar-SA"/>
    </w:rPr>
  </w:style>
  <w:style w:type="character" w:customStyle="1" w:styleId="AbstractnoindentChar">
    <w:name w:val="Abstract (no indent) Char"/>
    <w:basedOn w:val="ArticleTextnoindentChar"/>
    <w:link w:val="Abstractnoindent"/>
    <w:rsid w:val="00E87E00"/>
    <w:rPr>
      <w:sz w:val="22"/>
      <w:szCs w:val="22"/>
      <w:lang w:val="en-US" w:eastAsia="en-US" w:bidi="ar-SA"/>
    </w:rPr>
  </w:style>
  <w:style w:type="character" w:customStyle="1" w:styleId="KeywordsChar">
    <w:name w:val="Keywords Char"/>
    <w:basedOn w:val="AbstractnoindentChar"/>
    <w:link w:val="Keywords"/>
    <w:rsid w:val="00504A10"/>
    <w:rPr>
      <w:sz w:val="22"/>
      <w:szCs w:val="22"/>
      <w:lang w:val="en-US" w:eastAsia="en-US" w:bidi="ar-SA"/>
    </w:rPr>
  </w:style>
  <w:style w:type="character" w:customStyle="1" w:styleId="KeywordsHeadingChar">
    <w:name w:val="Keywords Heading Char"/>
    <w:basedOn w:val="KeywordsChar"/>
    <w:link w:val="KeywordsHeading"/>
    <w:rsid w:val="00E87E00"/>
    <w:rPr>
      <w:b/>
      <w:bCs/>
      <w:sz w:val="22"/>
      <w:szCs w:val="22"/>
      <w:lang w:val="en-US" w:eastAsia="en-US" w:bidi="ar-SA"/>
    </w:rPr>
  </w:style>
  <w:style w:type="paragraph" w:styleId="Caption">
    <w:name w:val="caption"/>
    <w:basedOn w:val="Normal"/>
    <w:next w:val="Normal"/>
    <w:link w:val="CaptionChar"/>
    <w:qFormat/>
    <w:rsid w:val="00E87E00"/>
    <w:rPr>
      <w:b/>
      <w:bCs/>
    </w:rPr>
  </w:style>
  <w:style w:type="paragraph" w:customStyle="1" w:styleId="CaptionHeading">
    <w:name w:val="Caption Heading"/>
    <w:basedOn w:val="CaptionText"/>
    <w:next w:val="AbstractText"/>
    <w:link w:val="CaptionHeadingChar"/>
    <w:rsid w:val="00C9414A"/>
    <w:rPr>
      <w:b/>
    </w:rPr>
  </w:style>
  <w:style w:type="paragraph" w:customStyle="1" w:styleId="CaptionText">
    <w:name w:val="Caption Text"/>
    <w:basedOn w:val="Caption"/>
    <w:next w:val="ArticleText"/>
    <w:link w:val="CaptionTextChar"/>
    <w:rsid w:val="000001E0"/>
    <w:pPr>
      <w:keepNext/>
      <w:spacing w:before="120" w:after="120"/>
      <w:ind w:left="284" w:right="284"/>
    </w:pPr>
    <w:rPr>
      <w:b w:val="0"/>
      <w:sz w:val="18"/>
    </w:rPr>
  </w:style>
  <w:style w:type="character" w:customStyle="1" w:styleId="CaptionChar">
    <w:name w:val="Caption Char"/>
    <w:basedOn w:val="DefaultParagraphFont"/>
    <w:link w:val="Caption"/>
    <w:rsid w:val="00C9414A"/>
    <w:rPr>
      <w:b/>
      <w:bCs/>
      <w:lang w:val="en-US" w:eastAsia="en-US" w:bidi="ar-SA"/>
    </w:rPr>
  </w:style>
  <w:style w:type="character" w:customStyle="1" w:styleId="CaptionHeadingChar">
    <w:name w:val="Caption Heading Char"/>
    <w:basedOn w:val="CaptionChar"/>
    <w:link w:val="CaptionHeading"/>
    <w:rsid w:val="00C9414A"/>
    <w:rPr>
      <w:b/>
      <w:bCs/>
      <w:sz w:val="18"/>
      <w:lang w:val="en-US" w:eastAsia="en-US" w:bidi="ar-SA"/>
    </w:rPr>
  </w:style>
  <w:style w:type="character" w:customStyle="1" w:styleId="CaptionTextChar">
    <w:name w:val="Caption Text Char"/>
    <w:basedOn w:val="CaptionChar"/>
    <w:link w:val="CaptionText"/>
    <w:rsid w:val="000001E0"/>
    <w:rPr>
      <w:b/>
      <w:bCs/>
      <w:sz w:val="18"/>
      <w:lang w:val="en-US" w:eastAsia="en-US" w:bidi="ar-SA"/>
    </w:rPr>
  </w:style>
  <w:style w:type="paragraph" w:customStyle="1" w:styleId="Enumeration">
    <w:name w:val="Enumeration"/>
    <w:basedOn w:val="Itemisation"/>
    <w:rsid w:val="00C54E76"/>
    <w:pPr>
      <w:numPr>
        <w:numId w:val="10"/>
      </w:numPr>
    </w:pPr>
  </w:style>
  <w:style w:type="paragraph" w:customStyle="1" w:styleId="AbstractHeadingalternatelanguage">
    <w:name w:val="Abstract Heading (alternate language)"/>
    <w:basedOn w:val="AbstractHeading"/>
    <w:next w:val="Abstractnoindent"/>
    <w:rsid w:val="00CB7F96"/>
    <w:pPr>
      <w:spacing w:before="120"/>
    </w:pPr>
  </w:style>
  <w:style w:type="paragraph" w:styleId="EndnoteText">
    <w:name w:val="endnote text"/>
    <w:basedOn w:val="Normal"/>
    <w:semiHidden/>
    <w:rsid w:val="00437B15"/>
  </w:style>
  <w:style w:type="character" w:styleId="EndnoteReference">
    <w:name w:val="endnote reference"/>
    <w:basedOn w:val="DefaultParagraphFont"/>
    <w:semiHidden/>
    <w:rsid w:val="00437B15"/>
    <w:rPr>
      <w:vertAlign w:val="superscript"/>
    </w:rPr>
  </w:style>
  <w:style w:type="character" w:styleId="FollowedHyperlink">
    <w:name w:val="FollowedHyperlink"/>
    <w:basedOn w:val="DefaultParagraphFont"/>
    <w:rsid w:val="006A126C"/>
    <w:rPr>
      <w:color w:val="800080"/>
      <w:u w:val="single"/>
    </w:rPr>
  </w:style>
  <w:style w:type="paragraph" w:styleId="Header">
    <w:name w:val="header"/>
    <w:basedOn w:val="Normal"/>
    <w:link w:val="HeaderChar"/>
    <w:rsid w:val="003B3A3A"/>
    <w:pPr>
      <w:tabs>
        <w:tab w:val="center" w:pos="4252"/>
        <w:tab w:val="right" w:pos="8504"/>
      </w:tabs>
      <w:snapToGrid w:val="0"/>
    </w:pPr>
  </w:style>
  <w:style w:type="character" w:customStyle="1" w:styleId="HeaderChar">
    <w:name w:val="Header Char"/>
    <w:basedOn w:val="DefaultParagraphFont"/>
    <w:link w:val="Header"/>
    <w:rsid w:val="003B3A3A"/>
    <w:rPr>
      <w:lang w:eastAsia="en-US"/>
    </w:rPr>
  </w:style>
  <w:style w:type="paragraph" w:styleId="Footer">
    <w:name w:val="footer"/>
    <w:basedOn w:val="Normal"/>
    <w:link w:val="FooterChar"/>
    <w:rsid w:val="003B3A3A"/>
    <w:pPr>
      <w:tabs>
        <w:tab w:val="center" w:pos="4252"/>
        <w:tab w:val="right" w:pos="8504"/>
      </w:tabs>
      <w:snapToGrid w:val="0"/>
    </w:pPr>
  </w:style>
  <w:style w:type="character" w:customStyle="1" w:styleId="FooterChar">
    <w:name w:val="Footer Char"/>
    <w:basedOn w:val="DefaultParagraphFont"/>
    <w:link w:val="Footer"/>
    <w:rsid w:val="003B3A3A"/>
    <w:rPr>
      <w:lang w:eastAsia="en-US"/>
    </w:rPr>
  </w:style>
  <w:style w:type="paragraph" w:customStyle="1" w:styleId="Author">
    <w:name w:val="Author"/>
    <w:basedOn w:val="Normal"/>
    <w:next w:val="Affiliation"/>
    <w:rsid w:val="00703143"/>
    <w:pPr>
      <w:spacing w:before="220" w:after="220"/>
      <w:jc w:val="center"/>
    </w:pPr>
    <w:rPr>
      <w:rFonts w:eastAsia="MS Mincho"/>
      <w:i/>
      <w:sz w:val="24"/>
    </w:rPr>
  </w:style>
  <w:style w:type="paragraph" w:customStyle="1" w:styleId="Affiliation">
    <w:name w:val="Affiliation"/>
    <w:basedOn w:val="Normal"/>
    <w:rsid w:val="00703143"/>
    <w:pPr>
      <w:jc w:val="center"/>
    </w:pPr>
    <w:rPr>
      <w:rFonts w:eastAsia="MS Mincho"/>
      <w:sz w:val="24"/>
    </w:rPr>
  </w:style>
  <w:style w:type="paragraph" w:customStyle="1" w:styleId="NumItem">
    <w:name w:val="NumItem"/>
    <w:basedOn w:val="Normal"/>
    <w:rsid w:val="00703143"/>
    <w:pPr>
      <w:numPr>
        <w:numId w:val="34"/>
      </w:numPr>
      <w:ind w:right="288"/>
    </w:pPr>
    <w:rPr>
      <w:rFonts w:eastAsia="MS Mincho"/>
      <w:sz w:val="18"/>
    </w:rPr>
  </w:style>
  <w:style w:type="character" w:styleId="UnresolvedMention">
    <w:name w:val="Unresolved Mention"/>
    <w:basedOn w:val="DefaultParagraphFont"/>
    <w:uiPriority w:val="99"/>
    <w:semiHidden/>
    <w:unhideWhenUsed/>
    <w:rsid w:val="008717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798622">
      <w:bodyDiv w:val="1"/>
      <w:marLeft w:val="0"/>
      <w:marRight w:val="0"/>
      <w:marTop w:val="0"/>
      <w:marBottom w:val="0"/>
      <w:divBdr>
        <w:top w:val="none" w:sz="0" w:space="0" w:color="auto"/>
        <w:left w:val="none" w:sz="0" w:space="0" w:color="auto"/>
        <w:bottom w:val="none" w:sz="0" w:space="0" w:color="auto"/>
        <w:right w:val="none" w:sz="0" w:space="0" w:color="auto"/>
      </w:divBdr>
      <w:divsChild>
        <w:div w:id="1001201220">
          <w:marLeft w:val="0"/>
          <w:marRight w:val="0"/>
          <w:marTop w:val="0"/>
          <w:marBottom w:val="0"/>
          <w:divBdr>
            <w:top w:val="none" w:sz="0" w:space="0" w:color="auto"/>
            <w:left w:val="none" w:sz="0" w:space="0" w:color="auto"/>
            <w:bottom w:val="none" w:sz="0" w:space="0" w:color="auto"/>
            <w:right w:val="none" w:sz="0" w:space="0" w:color="auto"/>
          </w:divBdr>
        </w:div>
        <w:div w:id="1055349832">
          <w:marLeft w:val="0"/>
          <w:marRight w:val="0"/>
          <w:marTop w:val="0"/>
          <w:marBottom w:val="0"/>
          <w:divBdr>
            <w:top w:val="none" w:sz="0" w:space="0" w:color="auto"/>
            <w:left w:val="none" w:sz="0" w:space="0" w:color="auto"/>
            <w:bottom w:val="none" w:sz="0" w:space="0" w:color="auto"/>
            <w:right w:val="none" w:sz="0" w:space="0" w:color="auto"/>
          </w:divBdr>
        </w:div>
        <w:div w:id="14022177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oauthor@company.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tlzee\Desktop\Paper_Template_ICPhS_2007_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C:\Documents and Settings\ctlzee\Desktop\Paper_Template_ICPhS_2007_Word.dot</Template>
  <TotalTime>10</TotalTime>
  <Pages>3</Pages>
  <Words>1484</Words>
  <Characters>8240</Characters>
  <Application>Microsoft Office Word</Application>
  <DocSecurity>0</DocSecurity>
  <Lines>132</Lines>
  <Paragraphs>32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Paper Template for ICPhS 2007</vt:lpstr>
      <vt:lpstr>Paper Template for ICPhS 2007</vt:lpstr>
    </vt:vector>
  </TitlesOfParts>
  <Company>中部大学</Company>
  <LinksUpToDate>false</LinksUpToDate>
  <CharactersWithSpaces>9692</CharactersWithSpaces>
  <SharedDoc>false</SharedDoc>
  <HLinks>
    <vt:vector size="6" baseType="variant">
      <vt:variant>
        <vt:i4>720959</vt:i4>
      </vt:variant>
      <vt:variant>
        <vt:i4>0</vt:i4>
      </vt:variant>
      <vt:variant>
        <vt:i4>0</vt:i4>
      </vt:variant>
      <vt:variant>
        <vt:i4>5</vt:i4>
      </vt:variant>
      <vt:variant>
        <vt:lpwstr>mailto:coauthor@company.com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 for ICPhS 2007</dc:title>
  <dc:subject/>
  <dc:creator>Eric Zee</dc:creator>
  <cp:keywords/>
  <cp:lastModifiedBy>Joaquin Romero Gallego</cp:lastModifiedBy>
  <cp:revision>5</cp:revision>
  <cp:lastPrinted>2010-07-05T02:59:00Z</cp:lastPrinted>
  <dcterms:created xsi:type="dcterms:W3CDTF">2021-09-30T07:39:00Z</dcterms:created>
  <dcterms:modified xsi:type="dcterms:W3CDTF">2021-11-12T09:28:00Z</dcterms:modified>
</cp:coreProperties>
</file>