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32" w:rsidRDefault="00402ED8" w:rsidP="00645954">
      <w:pPr>
        <w:spacing w:after="0" w:line="240" w:lineRule="auto"/>
        <w:jc w:val="center"/>
        <w:rPr>
          <w:b/>
          <w:sz w:val="28"/>
          <w:szCs w:val="28"/>
        </w:rPr>
      </w:pPr>
      <w:r w:rsidRPr="0002127E">
        <w:rPr>
          <w:b/>
          <w:sz w:val="28"/>
          <w:szCs w:val="28"/>
        </w:rPr>
        <w:t>¿Quién contamina paga o se paga para contaminar? De la Responsabilidad Penal de las Personas Jurídicas por el delito</w:t>
      </w:r>
      <w:r w:rsidR="00126CB1">
        <w:rPr>
          <w:b/>
          <w:sz w:val="28"/>
          <w:szCs w:val="28"/>
        </w:rPr>
        <w:t xml:space="preserve"> </w:t>
      </w:r>
      <w:r w:rsidR="00126CB1" w:rsidRPr="0002127E">
        <w:rPr>
          <w:b/>
          <w:sz w:val="28"/>
          <w:szCs w:val="28"/>
        </w:rPr>
        <w:t>básico</w:t>
      </w:r>
      <w:r w:rsidR="00126CB1">
        <w:rPr>
          <w:b/>
          <w:sz w:val="28"/>
          <w:szCs w:val="28"/>
        </w:rPr>
        <w:t xml:space="preserve"> de contaminación español</w:t>
      </w:r>
      <w:r w:rsidR="00612D65" w:rsidRPr="0002127E">
        <w:rPr>
          <w:rStyle w:val="Refdenotaalpie"/>
          <w:b/>
          <w:sz w:val="28"/>
          <w:szCs w:val="28"/>
        </w:rPr>
        <w:footnoteReference w:customMarkFollows="1" w:id="1"/>
        <w:t>*</w:t>
      </w:r>
    </w:p>
    <w:p w:rsidR="00682DDC" w:rsidRDefault="00682DDC" w:rsidP="00D93051">
      <w:pPr>
        <w:spacing w:after="0" w:line="240" w:lineRule="auto"/>
        <w:rPr>
          <w:szCs w:val="24"/>
        </w:rPr>
      </w:pPr>
    </w:p>
    <w:p w:rsidR="00D93051" w:rsidRDefault="00682DDC" w:rsidP="00D93051">
      <w:pPr>
        <w:spacing w:after="0" w:line="240" w:lineRule="auto"/>
        <w:rPr>
          <w:szCs w:val="24"/>
        </w:rPr>
      </w:pPr>
      <w:r>
        <w:rPr>
          <w:szCs w:val="24"/>
        </w:rPr>
        <w:t>En la actualidad, estamos asumiendo los primeros efectos del cambio climático reflejados en sequías o inundaciones que producen el</w:t>
      </w:r>
      <w:r w:rsidR="00C85085">
        <w:rPr>
          <w:szCs w:val="24"/>
        </w:rPr>
        <w:t xml:space="preserve"> movimiento de miles de personas </w:t>
      </w:r>
      <w:r>
        <w:rPr>
          <w:szCs w:val="24"/>
        </w:rPr>
        <w:t>de un país a otro o de un continente a otro además de aumentar los delitos cometidos por las organizaciones criminales como puede ser el tráfico de personas.</w:t>
      </w:r>
    </w:p>
    <w:p w:rsidR="00682DDC" w:rsidRDefault="00682DDC" w:rsidP="00D93051">
      <w:pPr>
        <w:spacing w:after="0" w:line="240" w:lineRule="auto"/>
        <w:rPr>
          <w:szCs w:val="24"/>
        </w:rPr>
      </w:pPr>
      <w:r>
        <w:rPr>
          <w:szCs w:val="24"/>
        </w:rPr>
        <w:t>A nivel internacional existen numerosos Convenios Internacionales y Declaraciones que intentar paliar o reducir los efectos del cambio climático, siendo el texto más reciente el Acuerdo de París de 2015, pero la diferencia existente</w:t>
      </w:r>
      <w:r w:rsidR="00C85085">
        <w:rPr>
          <w:szCs w:val="24"/>
        </w:rPr>
        <w:t>, a nivel económico y de bienestar de la población,</w:t>
      </w:r>
      <w:r>
        <w:rPr>
          <w:szCs w:val="24"/>
        </w:rPr>
        <w:t xml:space="preserve"> entre los países desarrollados y los países en vías de desarrollo sigue siendo la misma.</w:t>
      </w:r>
    </w:p>
    <w:p w:rsidR="00682DDC" w:rsidRDefault="00682DDC" w:rsidP="00D93051">
      <w:pPr>
        <w:spacing w:after="0" w:line="240" w:lineRule="auto"/>
        <w:rPr>
          <w:szCs w:val="24"/>
        </w:rPr>
      </w:pPr>
      <w:r>
        <w:rPr>
          <w:szCs w:val="24"/>
        </w:rPr>
        <w:t>En este contexto debemos recordar que la mayoría de los perjuicios medio ambientales provienen de actividades comerciales y/o industriales de carácter legal y que no siempre los perjuicios más graves contra el medio ambiente son</w:t>
      </w:r>
      <w:r w:rsidR="004D3A5B">
        <w:rPr>
          <w:szCs w:val="24"/>
        </w:rPr>
        <w:t xml:space="preserve"> contrarios a la ley, siendo el objetivo fundamental de este trabajo el </w:t>
      </w:r>
      <w:r>
        <w:rPr>
          <w:szCs w:val="24"/>
        </w:rPr>
        <w:t xml:space="preserve">efectuar un análisis sobre cuál puede ser la política criminal </w:t>
      </w:r>
      <w:r w:rsidR="004D3A5B">
        <w:rPr>
          <w:szCs w:val="24"/>
        </w:rPr>
        <w:t xml:space="preserve">más adecuada, dirigida a las empresas, </w:t>
      </w:r>
      <w:r>
        <w:rPr>
          <w:szCs w:val="24"/>
        </w:rPr>
        <w:t xml:space="preserve">para reducir la comisión de delitos medio ambientales que </w:t>
      </w:r>
      <w:r w:rsidR="00B777AC">
        <w:rPr>
          <w:szCs w:val="24"/>
        </w:rPr>
        <w:t>contribuyen al cambio climático, como la contaminación del aire o las minas para extraer recursos naturales.</w:t>
      </w:r>
    </w:p>
    <w:p w:rsidR="00682DDC" w:rsidRDefault="00926EA3" w:rsidP="00D93051">
      <w:pPr>
        <w:spacing w:after="0" w:line="240" w:lineRule="auto"/>
        <w:rPr>
          <w:szCs w:val="24"/>
        </w:rPr>
      </w:pPr>
      <w:r>
        <w:rPr>
          <w:szCs w:val="24"/>
        </w:rPr>
        <w:t>Por ello, e</w:t>
      </w:r>
      <w:r w:rsidR="00682DDC">
        <w:rPr>
          <w:szCs w:val="24"/>
        </w:rPr>
        <w:t>n primer lugar,</w:t>
      </w:r>
      <w:r>
        <w:rPr>
          <w:szCs w:val="24"/>
        </w:rPr>
        <w:t xml:space="preserve"> en este trabajo se hace referencia a los principios internacionales que informan los Convenios Internacionales y la legislación administrativa que protege el medio ambiente y los elementos que lo componen. Dentro de este orden administrativo se realizara un análisis de la autorregulación regulada, fundamental para comprender </w:t>
      </w:r>
      <w:r w:rsidR="009F5610">
        <w:rPr>
          <w:szCs w:val="24"/>
        </w:rPr>
        <w:t>la relación actual entre la Administración y las empresas además de para las normas de complemento de los tipos penales en blanco.</w:t>
      </w:r>
      <w:r w:rsidR="005D66A8" w:rsidRPr="005D66A8">
        <w:rPr>
          <w:szCs w:val="24"/>
        </w:rPr>
        <w:t xml:space="preserve"> </w:t>
      </w:r>
      <w:r w:rsidR="005D66A8">
        <w:rPr>
          <w:szCs w:val="24"/>
        </w:rPr>
        <w:t>Junto a ello, también se recordará la influencia que ejerce la política criminal europea sobre la legislación española.</w:t>
      </w:r>
    </w:p>
    <w:p w:rsidR="00682DDC" w:rsidRDefault="00682DDC" w:rsidP="00D93051">
      <w:pPr>
        <w:spacing w:after="0" w:line="240" w:lineRule="auto"/>
        <w:rPr>
          <w:szCs w:val="24"/>
        </w:rPr>
      </w:pPr>
      <w:r>
        <w:rPr>
          <w:szCs w:val="24"/>
        </w:rPr>
        <w:t xml:space="preserve">En segundo lugar, </w:t>
      </w:r>
      <w:r w:rsidR="009F5610">
        <w:rPr>
          <w:szCs w:val="24"/>
        </w:rPr>
        <w:t>se estudiará la regulación vigente desde el 1 de julio de 2015 para hacer responsables penalmente a las empresas por los atentados cometidos contra la naturaleza, mostrando, entre otras, las vías existentes para hacer penalmente responsables a las empresas, la influencia de los programas de cumplimiento y cómo se desarrolla la responsabilidad en caso de grupos de sociedades</w:t>
      </w:r>
      <w:r w:rsidR="00A12B61">
        <w:rPr>
          <w:szCs w:val="24"/>
        </w:rPr>
        <w:t xml:space="preserve"> que ubican sus filiales en diferentes países</w:t>
      </w:r>
      <w:r w:rsidR="009F5610">
        <w:rPr>
          <w:szCs w:val="24"/>
        </w:rPr>
        <w:t xml:space="preserve">. </w:t>
      </w:r>
    </w:p>
    <w:p w:rsidR="009A29A0" w:rsidRPr="009A29A0" w:rsidRDefault="009F5610">
      <w:r>
        <w:rPr>
          <w:szCs w:val="24"/>
        </w:rPr>
        <w:t xml:space="preserve">Para concluir, </w:t>
      </w:r>
      <w:r w:rsidR="005D66A8">
        <w:rPr>
          <w:szCs w:val="24"/>
        </w:rPr>
        <w:t xml:space="preserve">en tercer lugar, </w:t>
      </w:r>
      <w:bookmarkStart w:id="0" w:name="_GoBack"/>
      <w:bookmarkEnd w:id="0"/>
      <w:r>
        <w:rPr>
          <w:szCs w:val="24"/>
        </w:rPr>
        <w:t>se elaboraran una serie de conclusiones sobre la legislación penal protectora del medio ambiente y sobre cuáles son los elementos básicos de un programa de cumplimiento adecuado para cumplir con la legislación protectora del medio ambiente, tanto en el orden administrativo como en el penal.</w:t>
      </w:r>
    </w:p>
    <w:p w:rsidR="00402ED8" w:rsidRPr="00402ED8" w:rsidRDefault="00402ED8">
      <w:pPr>
        <w:rPr>
          <w:b/>
        </w:rPr>
      </w:pPr>
    </w:p>
    <w:sectPr w:rsidR="00402ED8" w:rsidRPr="00402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46" w:rsidRDefault="00EB0146" w:rsidP="009A29A0">
      <w:pPr>
        <w:spacing w:after="0" w:line="240" w:lineRule="auto"/>
      </w:pPr>
      <w:r>
        <w:separator/>
      </w:r>
    </w:p>
  </w:endnote>
  <w:endnote w:type="continuationSeparator" w:id="0">
    <w:p w:rsidR="00EB0146" w:rsidRDefault="00EB0146" w:rsidP="009A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46" w:rsidRDefault="00EB0146" w:rsidP="009A29A0">
      <w:pPr>
        <w:spacing w:after="0" w:line="240" w:lineRule="auto"/>
      </w:pPr>
      <w:r>
        <w:separator/>
      </w:r>
    </w:p>
  </w:footnote>
  <w:footnote w:type="continuationSeparator" w:id="0">
    <w:p w:rsidR="00EB0146" w:rsidRDefault="00EB0146" w:rsidP="009A29A0">
      <w:pPr>
        <w:spacing w:after="0" w:line="240" w:lineRule="auto"/>
      </w:pPr>
      <w:r>
        <w:continuationSeparator/>
      </w:r>
    </w:p>
  </w:footnote>
  <w:footnote w:id="1">
    <w:p w:rsidR="00612D65" w:rsidRDefault="00612D65">
      <w:pPr>
        <w:pStyle w:val="Textonotapie"/>
      </w:pPr>
      <w:r>
        <w:rPr>
          <w:rStyle w:val="Refdenotaalpie"/>
        </w:rPr>
        <w:t>*</w:t>
      </w:r>
      <w:r>
        <w:t xml:space="preserve"> Autora: </w:t>
      </w:r>
      <w:r w:rsidRPr="00612D65">
        <w:t>Miriam Ruiz, Personal Investigador en Formación de la Universidad de Salamanca, miriam.ruiz@usal.es y eje temático 11 (Delitos ambientales, criminalidad transnacional y cambio climático).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D8"/>
    <w:rsid w:val="0002127E"/>
    <w:rsid w:val="00044D0B"/>
    <w:rsid w:val="00126CB1"/>
    <w:rsid w:val="0028711C"/>
    <w:rsid w:val="00402ED8"/>
    <w:rsid w:val="004D3A5B"/>
    <w:rsid w:val="005D66A8"/>
    <w:rsid w:val="00612D65"/>
    <w:rsid w:val="00645954"/>
    <w:rsid w:val="00682DDC"/>
    <w:rsid w:val="00926EA3"/>
    <w:rsid w:val="009A29A0"/>
    <w:rsid w:val="009F5610"/>
    <w:rsid w:val="00A12B61"/>
    <w:rsid w:val="00B145F6"/>
    <w:rsid w:val="00B20074"/>
    <w:rsid w:val="00B44CE7"/>
    <w:rsid w:val="00B777AC"/>
    <w:rsid w:val="00C85085"/>
    <w:rsid w:val="00D45934"/>
    <w:rsid w:val="00D93051"/>
    <w:rsid w:val="00EB0146"/>
    <w:rsid w:val="00F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4F73-8A82-4850-94DD-C16D1A1E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1C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A29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29A0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29A0"/>
    <w:rPr>
      <w:vertAlign w:val="superscript"/>
    </w:rPr>
  </w:style>
  <w:style w:type="paragraph" w:customStyle="1" w:styleId="Notaapie">
    <w:name w:val="Nota a pie"/>
    <w:basedOn w:val="Textonotapie"/>
    <w:qFormat/>
    <w:rsid w:val="009A29A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F9A1-7DE6-4B33-9A74-B4AEEBF0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Ruiz</dc:creator>
  <cp:keywords/>
  <dc:description/>
  <cp:lastModifiedBy>Miriam Ruiz</cp:lastModifiedBy>
  <cp:revision>15</cp:revision>
  <dcterms:created xsi:type="dcterms:W3CDTF">2017-11-19T18:18:00Z</dcterms:created>
  <dcterms:modified xsi:type="dcterms:W3CDTF">2017-12-07T16:35:00Z</dcterms:modified>
</cp:coreProperties>
</file>